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F04D50" w:rsidRDefault="001D30C0" w:rsidP="00B47043">
      <w:pPr>
        <w:pStyle w:val="H1"/>
        <w:jc w:val="center"/>
        <w:rPr>
          <w:rFonts w:ascii="Book Antiqua" w:hAnsi="Book Antiqua"/>
          <w:smallCaps/>
        </w:rPr>
      </w:pPr>
      <w:r w:rsidRPr="00F04D50">
        <w:rPr>
          <w:rFonts w:ascii="Book Antiqua" w:hAnsi="Book Antiqua"/>
          <w:smallCaps/>
        </w:rPr>
        <w:t>State of Maine</w:t>
      </w:r>
    </w:p>
    <w:p w14:paraId="5C3555D6" w14:textId="77777777" w:rsidR="001D30C0" w:rsidRPr="009C414C" w:rsidRDefault="001D30C0" w:rsidP="00B47043">
      <w:pPr>
        <w:pStyle w:val="H1"/>
        <w:jc w:val="center"/>
      </w:pPr>
      <w:r w:rsidRPr="00F04D50">
        <w:rPr>
          <w:rFonts w:ascii="Book Antiqua" w:hAnsi="Book Antiqua"/>
        </w:rPr>
        <w:t>NOTICE OF STATE AGENCY RULEMAKING</w:t>
      </w:r>
    </w:p>
    <w:p w14:paraId="052ADC78" w14:textId="77777777" w:rsidR="001D30C0" w:rsidRPr="00DF3A58" w:rsidRDefault="001D30C0" w:rsidP="00B47043">
      <w:pPr>
        <w:contextualSpacing/>
        <w:rPr>
          <w:rFonts w:ascii="Aptos" w:eastAsiaTheme="minorHAnsi" w:hAnsi="Aptos" w:cs="Arial"/>
          <w:b/>
          <w:bCs/>
          <w:sz w:val="24"/>
          <w:szCs w:val="24"/>
        </w:rPr>
      </w:pPr>
    </w:p>
    <w:p w14:paraId="5858A662" w14:textId="77777777" w:rsidR="001D30C0" w:rsidRPr="00DF3A58" w:rsidRDefault="001D30C0" w:rsidP="00B47043">
      <w:pPr>
        <w:pStyle w:val="H1"/>
        <w:rPr>
          <w:color w:val="0E2841" w:themeColor="text2"/>
        </w:rPr>
      </w:pPr>
      <w:r w:rsidRPr="00DF3A58">
        <w:t xml:space="preserve">PUBLIC INPUT FOR RULES A list of state agency rule proposals is published here each Wednesday. You can get a copy of </w:t>
      </w:r>
      <w:proofErr w:type="gramStart"/>
      <w:r w:rsidRPr="00DF3A58">
        <w:t>a proposed</w:t>
      </w:r>
      <w:proofErr w:type="gramEnd"/>
      <w:r w:rsidRPr="00DF3A58">
        <w:t xml:space="preserve"> rule by contacting the person listed in the notice. You can comment on a proposed rule by submitting a written comment to the agency or by attending the public hearing, if one is scheduled. If no hearing is scheduled, you can request one.  The agency must hold a </w:t>
      </w:r>
      <w:proofErr w:type="gramStart"/>
      <w:r w:rsidRPr="00DF3A58">
        <w:t>hearing</w:t>
      </w:r>
      <w:proofErr w:type="gramEnd"/>
      <w:r w:rsidRPr="00DF3A58">
        <w:t xml:space="preserve"> </w:t>
      </w:r>
      <w:proofErr w:type="gramStart"/>
      <w:r w:rsidRPr="00DF3A58">
        <w:t>if</w:t>
      </w:r>
      <w:proofErr w:type="gramEnd"/>
      <w:r w:rsidRPr="00DF3A58">
        <w:t xml:space="preserve">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B47043">
      <w:pPr>
        <w:pStyle w:val="Style1"/>
        <w:tabs>
          <w:tab w:val="clear" w:pos="-1440"/>
          <w:tab w:val="clear" w:pos="-720"/>
          <w:tab w:val="clear" w:pos="4320"/>
          <w:tab w:val="clear" w:pos="10440"/>
        </w:tabs>
        <w:rPr>
          <w:rFonts w:ascii="Aptos" w:hAnsi="Aptos"/>
        </w:rPr>
      </w:pPr>
    </w:p>
    <w:p w14:paraId="35D90D7F" w14:textId="77777777" w:rsidR="001D30C0" w:rsidRPr="00DF3A58" w:rsidRDefault="001D30C0" w:rsidP="00B47043">
      <w:pPr>
        <w:pStyle w:val="H2"/>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B47043">
      <w:pPr>
        <w:contextualSpacing/>
        <w:mirrorIndents/>
        <w:rPr>
          <w:rFonts w:ascii="Book Antiqua" w:eastAsiaTheme="minorHAnsi" w:hAnsi="Book Antiqua" w:cs="Arial"/>
          <w:sz w:val="24"/>
          <w:szCs w:val="24"/>
        </w:rPr>
      </w:pPr>
      <w:bookmarkStart w:id="0" w:name="_Hlk133567777"/>
      <w:bookmarkStart w:id="1" w:name="_Hlk172559479"/>
    </w:p>
    <w:p w14:paraId="6B2E2F1C" w14:textId="5EAB8528" w:rsidR="001D30C0" w:rsidRPr="009C414C" w:rsidRDefault="00024A0D" w:rsidP="00B47043">
      <w:pPr>
        <w:pStyle w:val="SH1"/>
      </w:pPr>
      <w:bookmarkStart w:id="2" w:name="_Hlk184195248"/>
      <w:r w:rsidRPr="009C414C">
        <w:t>PROPOSALS</w:t>
      </w:r>
    </w:p>
    <w:p w14:paraId="24B740B8" w14:textId="77777777" w:rsidR="004C19FD" w:rsidRDefault="004C19FD" w:rsidP="002455AF">
      <w:pPr>
        <w:overflowPunct w:val="0"/>
        <w:autoSpaceDE w:val="0"/>
        <w:autoSpaceDN w:val="0"/>
        <w:adjustRightInd w:val="0"/>
        <w:textAlignment w:val="baseline"/>
        <w:rPr>
          <w:rFonts w:ascii="Book Antiqua" w:hAnsi="Book Antiqua"/>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4729AACC" w14:textId="1DE24F07" w:rsidR="00D04EE2" w:rsidRPr="00D04EE2" w:rsidRDefault="00D04EE2" w:rsidP="002455AF">
      <w:pPr>
        <w:pStyle w:val="H1"/>
        <w:rPr>
          <w:bCs/>
          <w:szCs w:val="24"/>
        </w:rPr>
      </w:pPr>
      <w:r w:rsidRPr="00D04EE2">
        <w:rPr>
          <w:bCs/>
          <w:szCs w:val="24"/>
        </w:rPr>
        <w:t xml:space="preserve">AGENCY NAME: </w:t>
      </w:r>
      <w:r>
        <w:t xml:space="preserve">Department of Professional and Financial Regulation, </w:t>
      </w:r>
      <w:r w:rsidRPr="00D04EE2">
        <w:t>Office of Securities</w:t>
      </w:r>
    </w:p>
    <w:p w14:paraId="248A258F" w14:textId="09111B59" w:rsidR="00D04EE2" w:rsidRPr="00D04EE2" w:rsidRDefault="00D04EE2" w:rsidP="00B47043">
      <w:pPr>
        <w:overflowPunct w:val="0"/>
        <w:autoSpaceDE w:val="0"/>
        <w:autoSpaceDN w:val="0"/>
        <w:adjustRightInd w:val="0"/>
        <w:textAlignment w:val="baseline"/>
        <w:rPr>
          <w:rFonts w:ascii="Aptos" w:hAnsi="Aptos"/>
          <w:b/>
          <w:bCs/>
          <w:sz w:val="24"/>
          <w:szCs w:val="24"/>
        </w:rPr>
      </w:pPr>
      <w:r w:rsidRPr="00D04EE2">
        <w:rPr>
          <w:rFonts w:ascii="Aptos" w:hAnsi="Aptos"/>
          <w:b/>
          <w:bCs/>
          <w:sz w:val="24"/>
          <w:szCs w:val="24"/>
        </w:rPr>
        <w:t xml:space="preserve">CHAPTER NUMBER AND RULE TITLE: </w:t>
      </w:r>
      <w:r w:rsidRPr="002455AF">
        <w:rPr>
          <w:rFonts w:ascii="Aptos" w:hAnsi="Aptos"/>
          <w:b/>
          <w:bCs/>
          <w:sz w:val="22"/>
          <w:szCs w:val="22"/>
        </w:rPr>
        <w:t>02-032 C.M.R. Ch. 517,</w:t>
      </w:r>
      <w:r w:rsidRPr="00D04EE2">
        <w:rPr>
          <w:rFonts w:ascii="Aptos" w:hAnsi="Aptos"/>
          <w:b/>
          <w:bCs/>
          <w:sz w:val="22"/>
          <w:szCs w:val="22"/>
        </w:rPr>
        <w:t xml:space="preserve"> </w:t>
      </w:r>
      <w:r w:rsidRPr="002455AF">
        <w:rPr>
          <w:rFonts w:ascii="Aptos" w:hAnsi="Aptos"/>
          <w:b/>
          <w:bCs/>
          <w:sz w:val="22"/>
          <w:szCs w:val="22"/>
        </w:rPr>
        <w:t>Licensing Exemption for Investment Advisers to Private Funds</w:t>
      </w:r>
      <w:r w:rsidRPr="00D04EE2">
        <w:rPr>
          <w:rFonts w:ascii="Book Antiqua" w:hAnsi="Book Antiqua"/>
          <w:b/>
          <w:bCs/>
          <w:sz w:val="24"/>
          <w:szCs w:val="24"/>
        </w:rPr>
        <w:t xml:space="preserve"> </w:t>
      </w:r>
    </w:p>
    <w:p w14:paraId="62CFA36F" w14:textId="77777777" w:rsidR="00D04EE2" w:rsidRPr="002455AF" w:rsidRDefault="00D04EE2" w:rsidP="00B47043">
      <w:pPr>
        <w:overflowPunct w:val="0"/>
        <w:autoSpaceDE w:val="0"/>
        <w:autoSpaceDN w:val="0"/>
        <w:adjustRightInd w:val="0"/>
        <w:textAlignment w:val="baseline"/>
        <w:rPr>
          <w:rFonts w:ascii="Aptos" w:hAnsi="Aptos"/>
          <w:b/>
          <w:bCs/>
          <w:sz w:val="24"/>
          <w:szCs w:val="24"/>
        </w:rPr>
      </w:pPr>
      <w:r w:rsidRPr="00D04EE2">
        <w:rPr>
          <w:rFonts w:ascii="Aptos" w:hAnsi="Aptos"/>
          <w:b/>
          <w:bCs/>
          <w:sz w:val="24"/>
          <w:szCs w:val="24"/>
        </w:rPr>
        <w:t xml:space="preserve">TYPE OF RULE: </w:t>
      </w:r>
      <w:r w:rsidRPr="002455AF">
        <w:rPr>
          <w:rFonts w:ascii="Aptos" w:hAnsi="Aptos"/>
          <w:b/>
          <w:bCs/>
          <w:sz w:val="22"/>
          <w:szCs w:val="22"/>
        </w:rPr>
        <w:t>Routine Technical</w:t>
      </w:r>
    </w:p>
    <w:p w14:paraId="52BDB3E9" w14:textId="2927B8A6" w:rsidR="00D04EE2" w:rsidRPr="00D04EE2" w:rsidRDefault="00D04EE2" w:rsidP="00B47043">
      <w:pPr>
        <w:overflowPunct w:val="0"/>
        <w:autoSpaceDE w:val="0"/>
        <w:autoSpaceDN w:val="0"/>
        <w:adjustRightInd w:val="0"/>
        <w:spacing w:line="245" w:lineRule="exact"/>
        <w:jc w:val="both"/>
        <w:textAlignment w:val="baseline"/>
        <w:rPr>
          <w:rFonts w:ascii="Aptos" w:hAnsi="Aptos"/>
          <w:color w:val="C00000"/>
          <w:sz w:val="24"/>
          <w:szCs w:val="24"/>
        </w:rPr>
      </w:pPr>
      <w:r w:rsidRPr="00D04EE2">
        <w:rPr>
          <w:rFonts w:ascii="Aptos" w:hAnsi="Aptos"/>
          <w:b/>
          <w:bCs/>
          <w:sz w:val="24"/>
          <w:szCs w:val="24"/>
        </w:rPr>
        <w:t>PROPOSAL FILING NUMBER:</w:t>
      </w:r>
      <w:r>
        <w:rPr>
          <w:rFonts w:ascii="Aptos" w:hAnsi="Aptos"/>
          <w:b/>
          <w:bCs/>
          <w:sz w:val="24"/>
          <w:szCs w:val="24"/>
        </w:rPr>
        <w:t xml:space="preserve"> 2026-P205</w:t>
      </w:r>
    </w:p>
    <w:p w14:paraId="52ABE2A3" w14:textId="77777777"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BRIEF SUMMARY:</w:t>
      </w:r>
      <w:r w:rsidRPr="00D04EE2">
        <w:rPr>
          <w:rFonts w:ascii="Aptos" w:hAnsi="Aptos"/>
          <w:sz w:val="24"/>
          <w:szCs w:val="24"/>
        </w:rPr>
        <w:t xml:space="preserve"> </w:t>
      </w:r>
      <w:r w:rsidRPr="00D04EE2">
        <w:rPr>
          <w:rFonts w:ascii="Aptos" w:hAnsi="Aptos"/>
          <w:sz w:val="22"/>
          <w:szCs w:val="22"/>
        </w:rPr>
        <w:t xml:space="preserve">The Office of Securities is proposing a new rule to provide a licensing exemption for certain investment advisers to private funds in consideration of the </w:t>
      </w:r>
      <w:r w:rsidRPr="00D04EE2">
        <w:rPr>
          <w:rFonts w:ascii="Aptos" w:hAnsi="Aptos"/>
          <w:sz w:val="22"/>
        </w:rPr>
        <w:t xml:space="preserve">North American Securities Administrators Association (“NASAA”) adoption of the </w:t>
      </w:r>
      <w:r w:rsidRPr="00D04EE2">
        <w:rPr>
          <w:rFonts w:ascii="Aptos" w:hAnsi="Aptos"/>
          <w:i/>
          <w:iCs/>
          <w:sz w:val="22"/>
        </w:rPr>
        <w:t>Registration Exemption for Investment Advisers to Private Funds Model Rule</w:t>
      </w:r>
      <w:r w:rsidRPr="00D04EE2">
        <w:rPr>
          <w:rFonts w:ascii="Aptos" w:hAnsi="Aptos"/>
          <w:sz w:val="22"/>
        </w:rPr>
        <w:t xml:space="preserve"> in December 2011 (revised in October 2013).  In 2012, the Securities Administrator issued an interim Administrative Order, No. 12-01-EXE, that instituted a licensing exemption for advisers to private funds based on the NASAA Model Rule.  This rule will replace the interim Administrative Order.  Adoption of this rule will also </w:t>
      </w:r>
      <w:r w:rsidRPr="00D04EE2">
        <w:rPr>
          <w:rFonts w:ascii="Aptos" w:hAnsi="Aptos"/>
          <w:sz w:val="22"/>
          <w:szCs w:val="22"/>
        </w:rPr>
        <w:t>achieve greater uniformity with federal and other states’ securities laws and rules.</w:t>
      </w:r>
    </w:p>
    <w:p w14:paraId="27225DC2" w14:textId="6392C1E4"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PUBLIC HEARING</w:t>
      </w:r>
      <w:r w:rsidRPr="00D04EE2">
        <w:rPr>
          <w:rFonts w:ascii="Aptos" w:hAnsi="Aptos"/>
          <w:sz w:val="24"/>
          <w:szCs w:val="24"/>
        </w:rPr>
        <w:t xml:space="preserve">: </w:t>
      </w:r>
      <w:r w:rsidRPr="00D04EE2">
        <w:rPr>
          <w:rFonts w:ascii="Aptos" w:hAnsi="Aptos"/>
          <w:sz w:val="22"/>
          <w:szCs w:val="22"/>
        </w:rPr>
        <w:t>None scheduled</w:t>
      </w:r>
    </w:p>
    <w:p w14:paraId="6C73AD72" w14:textId="4FBD5D4B"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COMMENT DEADLINE</w:t>
      </w:r>
      <w:r w:rsidRPr="00D04EE2">
        <w:rPr>
          <w:rFonts w:ascii="Aptos" w:hAnsi="Aptos"/>
          <w:sz w:val="24"/>
          <w:szCs w:val="24"/>
        </w:rPr>
        <w:t xml:space="preserve">: </w:t>
      </w:r>
      <w:r w:rsidRPr="00D04EE2">
        <w:rPr>
          <w:rFonts w:ascii="Aptos" w:hAnsi="Aptos"/>
          <w:sz w:val="22"/>
          <w:szCs w:val="22"/>
        </w:rPr>
        <w:t>5:00 p.m. on October 16, 2026</w:t>
      </w:r>
    </w:p>
    <w:p w14:paraId="2CD1E3AE" w14:textId="1D6C8D65" w:rsidR="00D04EE2" w:rsidRPr="00D04EE2" w:rsidRDefault="00D04EE2" w:rsidP="00B47043">
      <w:pPr>
        <w:overflowPunct w:val="0"/>
        <w:autoSpaceDE w:val="0"/>
        <w:autoSpaceDN w:val="0"/>
        <w:adjustRightInd w:val="0"/>
        <w:textAlignment w:val="baseline"/>
        <w:rPr>
          <w:rFonts w:ascii="Aptos" w:hAnsi="Aptos"/>
          <w:b/>
          <w:bCs/>
          <w:sz w:val="24"/>
          <w:szCs w:val="24"/>
        </w:rPr>
      </w:pPr>
      <w:r w:rsidRPr="00D04EE2">
        <w:rPr>
          <w:rFonts w:ascii="Aptos" w:hAnsi="Aptos"/>
          <w:b/>
          <w:bCs/>
          <w:sz w:val="24"/>
          <w:szCs w:val="24"/>
        </w:rPr>
        <w:t xml:space="preserve">CONTACT PERSON FOR THIS FILING: </w:t>
      </w:r>
    </w:p>
    <w:p w14:paraId="0B184808" w14:textId="77777777" w:rsidR="00D04EE2" w:rsidRPr="00D04EE2" w:rsidRDefault="00D04EE2" w:rsidP="00B47043">
      <w:pPr>
        <w:overflowPunct w:val="0"/>
        <w:autoSpaceDE w:val="0"/>
        <w:autoSpaceDN w:val="0"/>
        <w:adjustRightInd w:val="0"/>
        <w:textAlignment w:val="baseline"/>
        <w:rPr>
          <w:rFonts w:ascii="Aptos" w:hAnsi="Aptos"/>
          <w:sz w:val="22"/>
          <w:szCs w:val="22"/>
        </w:rPr>
      </w:pPr>
      <w:r w:rsidRPr="00D04EE2">
        <w:rPr>
          <w:rFonts w:ascii="Aptos" w:hAnsi="Aptos"/>
          <w:sz w:val="22"/>
          <w:szCs w:val="22"/>
        </w:rPr>
        <w:t>Karla Black</w:t>
      </w:r>
    </w:p>
    <w:p w14:paraId="3D9008C3" w14:textId="77777777" w:rsidR="00D04EE2" w:rsidRPr="00D04EE2" w:rsidRDefault="00D04EE2" w:rsidP="00B47043">
      <w:pPr>
        <w:overflowPunct w:val="0"/>
        <w:autoSpaceDE w:val="0"/>
        <w:autoSpaceDN w:val="0"/>
        <w:adjustRightInd w:val="0"/>
        <w:textAlignment w:val="baseline"/>
        <w:rPr>
          <w:rFonts w:ascii="Aptos" w:hAnsi="Aptos"/>
          <w:sz w:val="22"/>
          <w:szCs w:val="22"/>
        </w:rPr>
      </w:pPr>
      <w:r w:rsidRPr="00D04EE2">
        <w:rPr>
          <w:rFonts w:ascii="Aptos" w:hAnsi="Aptos"/>
          <w:sz w:val="22"/>
          <w:szCs w:val="22"/>
        </w:rPr>
        <w:t>Office of Securities, 121 State House Station, Augusta, ME 04333</w:t>
      </w:r>
    </w:p>
    <w:p w14:paraId="59AD00F9" w14:textId="77777777" w:rsidR="00D04EE2" w:rsidRPr="00D04EE2" w:rsidRDefault="00D04EE2" w:rsidP="00B47043">
      <w:pPr>
        <w:overflowPunct w:val="0"/>
        <w:autoSpaceDE w:val="0"/>
        <w:autoSpaceDN w:val="0"/>
        <w:adjustRightInd w:val="0"/>
        <w:textAlignment w:val="baseline"/>
        <w:rPr>
          <w:rFonts w:ascii="Aptos" w:hAnsi="Aptos"/>
          <w:sz w:val="22"/>
          <w:szCs w:val="22"/>
        </w:rPr>
      </w:pPr>
      <w:r w:rsidRPr="00D04EE2">
        <w:rPr>
          <w:rFonts w:ascii="Aptos" w:hAnsi="Aptos"/>
          <w:sz w:val="22"/>
          <w:szCs w:val="22"/>
        </w:rPr>
        <w:t>207.624. 8548 (direct dial)</w:t>
      </w:r>
    </w:p>
    <w:p w14:paraId="5D0B2C05" w14:textId="77777777" w:rsidR="00D04EE2" w:rsidRPr="00D04EE2" w:rsidRDefault="00D04EE2" w:rsidP="00B47043">
      <w:pPr>
        <w:overflowPunct w:val="0"/>
        <w:autoSpaceDE w:val="0"/>
        <w:autoSpaceDN w:val="0"/>
        <w:adjustRightInd w:val="0"/>
        <w:textAlignment w:val="baseline"/>
        <w:rPr>
          <w:rFonts w:ascii="Aptos" w:hAnsi="Aptos"/>
          <w:sz w:val="22"/>
          <w:szCs w:val="22"/>
        </w:rPr>
      </w:pPr>
      <w:r w:rsidRPr="00D04EE2">
        <w:rPr>
          <w:rFonts w:ascii="Aptos" w:hAnsi="Aptos"/>
          <w:sz w:val="22"/>
          <w:szCs w:val="22"/>
        </w:rPr>
        <w:t>207.624.8404 (fax)</w:t>
      </w:r>
    </w:p>
    <w:p w14:paraId="10A4944F" w14:textId="77777777" w:rsidR="00D04EE2" w:rsidRPr="00D04EE2" w:rsidRDefault="00D04EE2" w:rsidP="00B47043">
      <w:pPr>
        <w:overflowPunct w:val="0"/>
        <w:autoSpaceDE w:val="0"/>
        <w:autoSpaceDN w:val="0"/>
        <w:adjustRightInd w:val="0"/>
        <w:textAlignment w:val="baseline"/>
        <w:rPr>
          <w:rFonts w:ascii="Aptos" w:hAnsi="Aptos"/>
          <w:sz w:val="22"/>
          <w:szCs w:val="22"/>
        </w:rPr>
      </w:pPr>
      <w:r w:rsidRPr="00D04EE2">
        <w:rPr>
          <w:rFonts w:ascii="Aptos" w:hAnsi="Aptos"/>
          <w:sz w:val="22"/>
          <w:szCs w:val="22"/>
        </w:rPr>
        <w:t>TTY users call Maine Relay 711</w:t>
      </w:r>
    </w:p>
    <w:p w14:paraId="14DA6209" w14:textId="4FC393F9" w:rsidR="00D04EE2" w:rsidRPr="00D04EE2" w:rsidRDefault="00D04EE2" w:rsidP="00B47043">
      <w:pPr>
        <w:overflowPunct w:val="0"/>
        <w:autoSpaceDE w:val="0"/>
        <w:autoSpaceDN w:val="0"/>
        <w:adjustRightInd w:val="0"/>
        <w:textAlignment w:val="baseline"/>
        <w:rPr>
          <w:rFonts w:ascii="Aptos" w:hAnsi="Aptos"/>
          <w:sz w:val="22"/>
          <w:szCs w:val="22"/>
        </w:rPr>
      </w:pPr>
      <w:hyperlink r:id="rId8" w:history="1">
        <w:r w:rsidRPr="00170DE2">
          <w:rPr>
            <w:rStyle w:val="Hyperlink"/>
            <w:rFonts w:ascii="Aptos" w:hAnsi="Aptos"/>
            <w:sz w:val="22"/>
            <w:szCs w:val="22"/>
          </w:rPr>
          <w:t>karla.black@maine.gov</w:t>
        </w:r>
      </w:hyperlink>
      <w:r>
        <w:rPr>
          <w:rFonts w:ascii="Aptos" w:hAnsi="Aptos"/>
          <w:sz w:val="22"/>
          <w:szCs w:val="22"/>
        </w:rPr>
        <w:t xml:space="preserve"> </w:t>
      </w:r>
    </w:p>
    <w:p w14:paraId="18EFA3C0" w14:textId="77777777"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CONTACT PERSON FOR SMALL BUSINESS IMPACT STATEMENT</w:t>
      </w:r>
      <w:r w:rsidRPr="00D04EE2">
        <w:rPr>
          <w:rFonts w:ascii="Aptos" w:hAnsi="Aptos"/>
          <w:sz w:val="24"/>
          <w:szCs w:val="24"/>
        </w:rPr>
        <w:t xml:space="preserve"> </w:t>
      </w:r>
      <w:r w:rsidRPr="00D04EE2">
        <w:rPr>
          <w:rFonts w:ascii="Aptos" w:hAnsi="Aptos"/>
          <w:i/>
          <w:color w:val="1F497D"/>
          <w:sz w:val="24"/>
          <w:szCs w:val="24"/>
        </w:rPr>
        <w:t>(if different)</w:t>
      </w:r>
      <w:r w:rsidRPr="00D04EE2">
        <w:rPr>
          <w:rFonts w:ascii="Aptos" w:hAnsi="Aptos"/>
          <w:b/>
          <w:bCs/>
          <w:sz w:val="24"/>
          <w:szCs w:val="24"/>
        </w:rPr>
        <w:t>:</w:t>
      </w:r>
      <w:r w:rsidRPr="00D04EE2">
        <w:rPr>
          <w:rFonts w:ascii="Aptos" w:hAnsi="Aptos"/>
          <w:sz w:val="24"/>
          <w:szCs w:val="24"/>
        </w:rPr>
        <w:t xml:space="preserve"> </w:t>
      </w:r>
      <w:r w:rsidRPr="00D04EE2">
        <w:rPr>
          <w:rFonts w:ascii="Aptos" w:hAnsi="Aptos"/>
          <w:sz w:val="22"/>
          <w:szCs w:val="22"/>
        </w:rPr>
        <w:t>same</w:t>
      </w:r>
    </w:p>
    <w:p w14:paraId="3C69C43B" w14:textId="77777777" w:rsidR="00D04EE2" w:rsidRPr="00D04EE2" w:rsidRDefault="00D04EE2" w:rsidP="00B47043">
      <w:pPr>
        <w:overflowPunct w:val="0"/>
        <w:autoSpaceDE w:val="0"/>
        <w:autoSpaceDN w:val="0"/>
        <w:adjustRightInd w:val="0"/>
        <w:textAlignment w:val="baseline"/>
        <w:rPr>
          <w:rFonts w:ascii="Aptos" w:hAnsi="Aptos"/>
          <w:color w:val="000000"/>
          <w:sz w:val="24"/>
          <w:szCs w:val="24"/>
          <w:shd w:val="clear" w:color="auto" w:fill="FFFFFF"/>
        </w:rPr>
      </w:pPr>
      <w:r w:rsidRPr="00D04EE2">
        <w:rPr>
          <w:rFonts w:ascii="Aptos" w:hAnsi="Aptos"/>
          <w:b/>
          <w:bCs/>
          <w:color w:val="000000"/>
          <w:sz w:val="24"/>
          <w:szCs w:val="24"/>
          <w:shd w:val="clear" w:color="auto" w:fill="FFFFFF"/>
        </w:rPr>
        <w:t>FINANCIAL IMPACT ON MUNICIPALITIES OR COUNTIES</w:t>
      </w:r>
      <w:r w:rsidRPr="00D04EE2">
        <w:rPr>
          <w:rFonts w:ascii="Aptos" w:hAnsi="Aptos"/>
          <w:color w:val="000000"/>
          <w:sz w:val="24"/>
          <w:szCs w:val="24"/>
          <w:shd w:val="clear" w:color="auto" w:fill="FFFFFF"/>
        </w:rPr>
        <w:t xml:space="preserve"> </w:t>
      </w:r>
      <w:r w:rsidRPr="00D04EE2">
        <w:rPr>
          <w:rFonts w:ascii="Aptos" w:hAnsi="Aptos"/>
          <w:i/>
          <w:color w:val="1F497D"/>
          <w:sz w:val="24"/>
          <w:szCs w:val="24"/>
          <w:shd w:val="clear" w:color="auto" w:fill="FFFFFF"/>
        </w:rPr>
        <w:t>(if any)</w:t>
      </w:r>
      <w:r w:rsidRPr="00D04EE2">
        <w:rPr>
          <w:rFonts w:ascii="Aptos" w:hAnsi="Aptos"/>
          <w:b/>
          <w:bCs/>
          <w:color w:val="000000"/>
          <w:sz w:val="24"/>
          <w:szCs w:val="24"/>
          <w:shd w:val="clear" w:color="auto" w:fill="FFFFFF"/>
        </w:rPr>
        <w:t>:</w:t>
      </w:r>
      <w:r w:rsidRPr="00D04EE2">
        <w:rPr>
          <w:rFonts w:ascii="Aptos" w:hAnsi="Aptos"/>
          <w:color w:val="000000"/>
          <w:sz w:val="24"/>
          <w:szCs w:val="24"/>
          <w:shd w:val="clear" w:color="auto" w:fill="FFFFFF"/>
        </w:rPr>
        <w:t> </w:t>
      </w:r>
      <w:r w:rsidRPr="00D04EE2">
        <w:rPr>
          <w:rFonts w:ascii="Aptos" w:hAnsi="Aptos"/>
          <w:sz w:val="22"/>
          <w:szCs w:val="22"/>
        </w:rPr>
        <w:t>None</w:t>
      </w:r>
    </w:p>
    <w:p w14:paraId="4099F036" w14:textId="77777777"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STATUTORY AUTHORITY FOR THIS RULE:</w:t>
      </w:r>
      <w:r w:rsidRPr="00D04EE2">
        <w:rPr>
          <w:rFonts w:ascii="Aptos" w:hAnsi="Aptos"/>
          <w:sz w:val="24"/>
          <w:szCs w:val="24"/>
        </w:rPr>
        <w:t xml:space="preserve"> </w:t>
      </w:r>
      <w:r w:rsidRPr="00D04EE2">
        <w:rPr>
          <w:rFonts w:ascii="Aptos" w:hAnsi="Aptos"/>
          <w:sz w:val="22"/>
          <w:szCs w:val="22"/>
        </w:rPr>
        <w:t>32 M.R.S. §§ 16403(2)(C), 16404(2)(B), 16605(1)</w:t>
      </w:r>
    </w:p>
    <w:p w14:paraId="6CA12D38" w14:textId="77777777"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SUBSTANTIVE STATE OR FEDERAL LAW BEING IMPLEMENTED</w:t>
      </w:r>
      <w:r w:rsidRPr="00D04EE2">
        <w:rPr>
          <w:rFonts w:ascii="Aptos" w:hAnsi="Aptos"/>
          <w:sz w:val="24"/>
          <w:szCs w:val="24"/>
        </w:rPr>
        <w:t xml:space="preserve"> </w:t>
      </w:r>
      <w:r w:rsidRPr="00D04EE2">
        <w:rPr>
          <w:rFonts w:ascii="Aptos" w:hAnsi="Aptos"/>
          <w:i/>
          <w:color w:val="1F497D"/>
          <w:sz w:val="24"/>
          <w:szCs w:val="24"/>
        </w:rPr>
        <w:t>(if different)</w:t>
      </w:r>
      <w:r w:rsidRPr="00D04EE2">
        <w:rPr>
          <w:rFonts w:ascii="Aptos" w:hAnsi="Aptos"/>
          <w:b/>
          <w:bCs/>
          <w:sz w:val="24"/>
          <w:szCs w:val="24"/>
        </w:rPr>
        <w:t>:</w:t>
      </w:r>
      <w:r w:rsidRPr="00D04EE2">
        <w:rPr>
          <w:rFonts w:ascii="Aptos" w:hAnsi="Aptos"/>
          <w:sz w:val="24"/>
          <w:szCs w:val="24"/>
        </w:rPr>
        <w:t xml:space="preserve"> </w:t>
      </w:r>
      <w:r w:rsidRPr="00D04EE2">
        <w:rPr>
          <w:rFonts w:ascii="Aptos" w:hAnsi="Aptos"/>
          <w:sz w:val="22"/>
          <w:szCs w:val="22"/>
        </w:rPr>
        <w:t>None</w:t>
      </w:r>
    </w:p>
    <w:p w14:paraId="7E50A2DE" w14:textId="78FB1361"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AGENCY WEBSITE:</w:t>
      </w:r>
      <w:r w:rsidRPr="00D04EE2">
        <w:rPr>
          <w:rFonts w:ascii="Aptos" w:hAnsi="Aptos"/>
          <w:sz w:val="24"/>
          <w:szCs w:val="24"/>
        </w:rPr>
        <w:t xml:space="preserve"> </w:t>
      </w:r>
      <w:hyperlink r:id="rId9" w:history="1">
        <w:r w:rsidRPr="00170DE2">
          <w:rPr>
            <w:rStyle w:val="Hyperlink"/>
            <w:rFonts w:ascii="Aptos" w:hAnsi="Aptos"/>
            <w:sz w:val="22"/>
            <w:szCs w:val="22"/>
          </w:rPr>
          <w:t>www.investors.maine.gov</w:t>
        </w:r>
      </w:hyperlink>
      <w:r>
        <w:rPr>
          <w:rFonts w:ascii="Aptos" w:hAnsi="Aptos"/>
          <w:sz w:val="22"/>
          <w:szCs w:val="22"/>
        </w:rPr>
        <w:t xml:space="preserve"> </w:t>
      </w:r>
    </w:p>
    <w:p w14:paraId="768523A5" w14:textId="32395A7F" w:rsidR="00D04EE2" w:rsidRPr="00D04EE2" w:rsidRDefault="00D04EE2" w:rsidP="00B47043">
      <w:pPr>
        <w:overflowPunct w:val="0"/>
        <w:autoSpaceDE w:val="0"/>
        <w:autoSpaceDN w:val="0"/>
        <w:adjustRightInd w:val="0"/>
        <w:textAlignment w:val="baseline"/>
        <w:rPr>
          <w:rFonts w:ascii="Aptos" w:hAnsi="Aptos"/>
          <w:sz w:val="24"/>
          <w:szCs w:val="24"/>
        </w:rPr>
      </w:pPr>
      <w:r w:rsidRPr="00D04EE2">
        <w:rPr>
          <w:rFonts w:ascii="Aptos" w:hAnsi="Aptos"/>
          <w:b/>
          <w:bCs/>
          <w:sz w:val="24"/>
          <w:szCs w:val="24"/>
        </w:rPr>
        <w:t>EMAIL ADDRESS FOR OVERALL AGENCY RULEMAKING LIAISON:</w:t>
      </w:r>
      <w:r w:rsidRPr="00D04EE2">
        <w:rPr>
          <w:rFonts w:ascii="Aptos" w:hAnsi="Aptos"/>
          <w:sz w:val="24"/>
          <w:szCs w:val="24"/>
        </w:rPr>
        <w:t xml:space="preserve"> </w:t>
      </w:r>
      <w:hyperlink r:id="rId10" w:history="1">
        <w:r w:rsidRPr="00170DE2">
          <w:rPr>
            <w:rStyle w:val="Hyperlink"/>
            <w:rFonts w:ascii="Aptos" w:hAnsi="Aptos"/>
            <w:sz w:val="22"/>
            <w:szCs w:val="22"/>
          </w:rPr>
          <w:t>karla.black@maine.gov</w:t>
        </w:r>
      </w:hyperlink>
      <w:r>
        <w:rPr>
          <w:rFonts w:ascii="Aptos" w:hAnsi="Aptos"/>
          <w:sz w:val="22"/>
          <w:szCs w:val="22"/>
        </w:rPr>
        <w:t xml:space="preserve"> </w:t>
      </w:r>
    </w:p>
    <w:p w14:paraId="1581BF3B" w14:textId="77777777" w:rsidR="00497B7B" w:rsidRDefault="00497B7B" w:rsidP="002455AF">
      <w:pPr>
        <w:pBdr>
          <w:bottom w:val="single" w:sz="4" w:space="1" w:color="auto"/>
        </w:pBdr>
        <w:rPr>
          <w:rFonts w:ascii="Book Antiqua" w:hAnsi="Book Antiqua"/>
          <w:b/>
          <w:bCs/>
          <w:sz w:val="24"/>
          <w:szCs w:val="24"/>
        </w:rPr>
      </w:pPr>
    </w:p>
    <w:p w14:paraId="3AA15156" w14:textId="77777777" w:rsidR="00EC4BB7" w:rsidRDefault="00EC4BB7" w:rsidP="002455AF">
      <w:pPr>
        <w:pStyle w:val="H1"/>
      </w:pPr>
      <w:r>
        <w:lastRenderedPageBreak/>
        <w:t xml:space="preserve">AGENCY NAME: </w:t>
      </w:r>
      <w:sdt>
        <w:sdtPr>
          <w:alias w:val="Agency Name"/>
          <w:tag w:val="Agency Name"/>
          <w:id w:val="490907738"/>
          <w:placeholder>
            <w:docPart w:val="BC684ACEA91443048BC30B63A015C363"/>
          </w:placeholder>
        </w:sdtPr>
        <w:sdtEndPr/>
        <w:sdtContent>
          <w:r>
            <w:t>Workers’ Compensation Board</w:t>
          </w:r>
        </w:sdtContent>
      </w:sdt>
    </w:p>
    <w:p w14:paraId="2F21598B" w14:textId="3D56647B" w:rsidR="00EC4BB7" w:rsidRDefault="00EC4BB7" w:rsidP="00B47043">
      <w:pPr>
        <w:rPr>
          <w:rFonts w:ascii="Aptos" w:hAnsi="Aptos"/>
          <w:b/>
          <w:bCs/>
          <w:sz w:val="24"/>
          <w:szCs w:val="24"/>
        </w:rPr>
      </w:pPr>
      <w:r>
        <w:rPr>
          <w:rFonts w:ascii="Aptos" w:hAnsi="Aptos"/>
          <w:b/>
          <w:bCs/>
          <w:sz w:val="24"/>
          <w:szCs w:val="24"/>
        </w:rPr>
        <w:t>CHAPTER NUMBERS AND RULE TITLES:</w:t>
      </w:r>
    </w:p>
    <w:p w14:paraId="354BE8BE" w14:textId="77777777" w:rsidR="00EC4BB7" w:rsidRDefault="00EC4BB7" w:rsidP="00B47043">
      <w:pPr>
        <w:rPr>
          <w:rFonts w:ascii="Aptos" w:hAnsi="Aptos"/>
          <w:b/>
          <w:bCs/>
          <w:sz w:val="24"/>
          <w:szCs w:val="24"/>
        </w:rPr>
      </w:pPr>
    </w:p>
    <w:p w14:paraId="16B55727" w14:textId="05309EE2"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1, Payment or Denial of Benefits</w:t>
      </w:r>
    </w:p>
    <w:p w14:paraId="6CD02360"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2, Section 213 Compensation for Partial Incapacity</w:t>
      </w:r>
    </w:p>
    <w:p w14:paraId="3980ECA9"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3, Form Filing</w:t>
      </w:r>
    </w:p>
    <w:p w14:paraId="670541E3"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4, Independent Medical Examiner</w:t>
      </w:r>
    </w:p>
    <w:p w14:paraId="2F709A71"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8, Procedures for Payment</w:t>
      </w:r>
    </w:p>
    <w:p w14:paraId="6911F8D4"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Ch.11, Mediation</w:t>
      </w:r>
    </w:p>
    <w:p w14:paraId="5FB33E34"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Ch.12, Formal Hearings</w:t>
      </w:r>
    </w:p>
    <w:p w14:paraId="4D9BB0F0"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Ch.13, Rules of Appellate Division</w:t>
      </w:r>
    </w:p>
    <w:p w14:paraId="6C1F8F31"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Ch.15, Penalties</w:t>
      </w:r>
    </w:p>
    <w:p w14:paraId="23B8CF9E" w14:textId="77777777"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17, Expenses and Fees</w:t>
      </w:r>
    </w:p>
    <w:p w14:paraId="0F931B7C" w14:textId="36B8F999" w:rsidR="00EC4BB7" w:rsidRPr="002455AF" w:rsidRDefault="00EC4BB7" w:rsidP="002455AF">
      <w:pPr>
        <w:pStyle w:val="ListParagraph"/>
        <w:numPr>
          <w:ilvl w:val="0"/>
          <w:numId w:val="38"/>
        </w:numPr>
        <w:rPr>
          <w:rFonts w:ascii="Aptos" w:hAnsi="Aptos"/>
          <w:b/>
          <w:bCs/>
          <w:sz w:val="24"/>
          <w:szCs w:val="24"/>
        </w:rPr>
      </w:pPr>
      <w:r w:rsidRPr="002455AF">
        <w:rPr>
          <w:rFonts w:ascii="Aptos" w:hAnsi="Aptos"/>
          <w:b/>
          <w:bCs/>
          <w:sz w:val="24"/>
          <w:szCs w:val="24"/>
        </w:rPr>
        <w:t>90-351 C.M.R. Ch. 20, Electronic Data Interchange (EDI)</w:t>
      </w:r>
    </w:p>
    <w:p w14:paraId="66868A3F" w14:textId="77777777" w:rsidR="00EC4BB7" w:rsidRDefault="00EC4BB7" w:rsidP="00B47043">
      <w:pPr>
        <w:rPr>
          <w:rFonts w:ascii="Aptos" w:hAnsi="Aptos"/>
          <w:b/>
          <w:bCs/>
          <w:sz w:val="24"/>
          <w:szCs w:val="24"/>
        </w:rPr>
      </w:pPr>
    </w:p>
    <w:p w14:paraId="57576901" w14:textId="3D2599B5" w:rsidR="00EC4BB7" w:rsidRDefault="00EC4BB7" w:rsidP="00B47043">
      <w:pPr>
        <w:rPr>
          <w:rFonts w:ascii="Aptos" w:hAnsi="Aptos"/>
          <w:sz w:val="24"/>
          <w:szCs w:val="24"/>
        </w:rPr>
      </w:pPr>
      <w:r>
        <w:rPr>
          <w:rFonts w:ascii="Aptos" w:hAnsi="Aptos"/>
          <w:b/>
          <w:bCs/>
          <w:sz w:val="24"/>
          <w:szCs w:val="24"/>
        </w:rPr>
        <w:t xml:space="preserve">TYPES OF RULES: </w:t>
      </w:r>
      <w:sdt>
        <w:sdtPr>
          <w:rPr>
            <w:rFonts w:ascii="Aptos" w:hAnsi="Aptos"/>
            <w:b/>
            <w:bCs/>
            <w:sz w:val="24"/>
            <w:szCs w:val="24"/>
          </w:rPr>
          <w:alias w:val="Type of Rule"/>
          <w:tag w:val="Type of Rule"/>
          <w:id w:val="927006911"/>
          <w:placeholder>
            <w:docPart w:val="43D16D639C50494D8370801DD8854266"/>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Pr>
              <w:rFonts w:ascii="Aptos" w:hAnsi="Aptos"/>
              <w:b/>
              <w:bCs/>
              <w:sz w:val="24"/>
              <w:szCs w:val="24"/>
            </w:rPr>
            <w:t>Routine Technical</w:t>
          </w:r>
        </w:sdtContent>
      </w:sdt>
    </w:p>
    <w:p w14:paraId="4F643696" w14:textId="7D8CBA2B" w:rsidR="00EC4BB7" w:rsidRDefault="00EC4BB7" w:rsidP="00B47043">
      <w:pPr>
        <w:spacing w:line="245" w:lineRule="exact"/>
        <w:jc w:val="both"/>
        <w:rPr>
          <w:rFonts w:ascii="Aptos" w:hAnsi="Aptos"/>
          <w:color w:val="C00000"/>
          <w:sz w:val="24"/>
          <w:szCs w:val="24"/>
        </w:rPr>
      </w:pPr>
      <w:r>
        <w:rPr>
          <w:rFonts w:ascii="Aptos" w:hAnsi="Aptos"/>
          <w:b/>
          <w:bCs/>
          <w:sz w:val="24"/>
          <w:szCs w:val="24"/>
        </w:rPr>
        <w:t>PROPOSAL FILING NUMBERS: 2026-P206 (Ch. 1), 2026-P207 (Ch. 2), 2026-P208 (Ch. 3), 2026-P209 (Ch. 4), 2026-P210 (Ch. 8), 2026-P211 (Ch. 11), 2026-P212 (Ch. 12), 2026-P213 (Ch. 13), 2026-P214 (Ch. 15), 2026-P215 (Ch. 17), 2026-P216 (Ch. 20)</w:t>
      </w:r>
    </w:p>
    <w:p w14:paraId="528EEF8F" w14:textId="77777777" w:rsidR="00EC4BB7" w:rsidRDefault="00EC4BB7" w:rsidP="00B47043">
      <w:pPr>
        <w:rPr>
          <w:rFonts w:ascii="Aptos" w:hAnsi="Aptos"/>
          <w:sz w:val="24"/>
          <w:szCs w:val="24"/>
        </w:rPr>
      </w:pPr>
      <w:r>
        <w:rPr>
          <w:rFonts w:ascii="Aptos" w:hAnsi="Aptos"/>
          <w:b/>
          <w:bCs/>
          <w:sz w:val="24"/>
          <w:szCs w:val="24"/>
        </w:rPr>
        <w:t>BRIEF SUMMARY:</w:t>
      </w:r>
      <w:r>
        <w:rPr>
          <w:rFonts w:ascii="Aptos" w:hAnsi="Aptos"/>
          <w:sz w:val="24"/>
          <w:szCs w:val="24"/>
        </w:rPr>
        <w:t xml:space="preserve"> </w:t>
      </w:r>
      <w:sdt>
        <w:sdtPr>
          <w:rPr>
            <w:rFonts w:ascii="Aptos" w:hAnsi="Aptos"/>
            <w:sz w:val="24"/>
            <w:szCs w:val="24"/>
          </w:rPr>
          <w:alias w:val="Brief Summary"/>
          <w:tag w:val="Brief Summary"/>
          <w:id w:val="-699703013"/>
          <w:placeholder>
            <w:docPart w:val="BC684ACEA91443048BC30B63A015C363"/>
          </w:placeholder>
        </w:sdtPr>
        <w:sdtEndPr/>
        <w:sdtContent>
          <w:r>
            <w:rPr>
              <w:rFonts w:ascii="Aptos" w:hAnsi="Aptos"/>
              <w:sz w:val="24"/>
              <w:szCs w:val="24"/>
            </w:rPr>
            <w:t>Chapter 1 – Clarify procedure for lowering estimated average weekly wages and including specific effective date in Section 10.  Chapter 2 – Clarify procedure for petitions requesting extension of benefits due to extreme financial hardship.  Chapter 3 – Forms must be filed via Electronic Data Interchange (EDI), by paper, or other electronic means.  EDI requirements are moved to a new Chapter 20 and paper and other methods are consolidated in this chapter.  Chapter 4 – Clarify eligibility requirements for Independent Medical Examiners (IMEs) and to increase fees which were last adjusted approximately 15 years ago.  Chapter 8 – Filing requirements are consolidated in Chapters 3 and 20 and eliminates form WCB-4A.  Chapter 11 – Allow a designee of the Executive Director to rule on requests to change venue and clarify when and how petitions can be remanded from hearing back to mediation.  Chapter 12 – to streamline the formal hearing process.  Chapter 13 – to streamline the appeals process by allowing pleadings and documents to be filed electronically.  Chapter 15 – to clarify procedures related to the filing, hearing, and deciding of penalty petitions.  Chapter 17 – to update outdated expense reimbursement rates.  Chapter 20 – to consolidate requirements for filings using Electronic Data Interchange (EDI) into a separate rule.</w:t>
          </w:r>
        </w:sdtContent>
      </w:sdt>
    </w:p>
    <w:p w14:paraId="50891D56" w14:textId="1AE68A46" w:rsidR="00EC4BB7" w:rsidRDefault="00EC4BB7" w:rsidP="00B47043">
      <w:pPr>
        <w:rPr>
          <w:rFonts w:ascii="Aptos" w:hAnsi="Aptos"/>
          <w:sz w:val="24"/>
          <w:szCs w:val="24"/>
        </w:rPr>
      </w:pPr>
      <w:r>
        <w:rPr>
          <w:rFonts w:ascii="Aptos" w:hAnsi="Aptos"/>
          <w:b/>
          <w:bCs/>
          <w:sz w:val="24"/>
          <w:szCs w:val="24"/>
        </w:rPr>
        <w:t>PUBLIC HEARING</w:t>
      </w:r>
      <w:r>
        <w:rPr>
          <w:rFonts w:ascii="Aptos" w:hAnsi="Aptos"/>
          <w:sz w:val="24"/>
          <w:szCs w:val="24"/>
        </w:rPr>
        <w:t xml:space="preserve">: </w:t>
      </w:r>
      <w:sdt>
        <w:sdtPr>
          <w:rPr>
            <w:rFonts w:ascii="Aptos" w:hAnsi="Aptos"/>
            <w:sz w:val="24"/>
            <w:szCs w:val="24"/>
          </w:rPr>
          <w:alias w:val="Public Hearing"/>
          <w:tag w:val="Public Hearing"/>
          <w:id w:val="-1508054949"/>
          <w:placeholder>
            <w:docPart w:val="BBFF6721A74840FEB32255853975EB7F"/>
          </w:placeholder>
        </w:sdtPr>
        <w:sdtEndPr/>
        <w:sdtContent>
          <w:sdt>
            <w:sdtPr>
              <w:rPr>
                <w:rFonts w:ascii="Aptos" w:hAnsi="Aptos"/>
                <w:sz w:val="24"/>
                <w:szCs w:val="24"/>
              </w:rPr>
              <w:alias w:val="Public Hearing"/>
              <w:tag w:val="Public Hearing"/>
              <w:id w:val="-249044997"/>
              <w:placeholder>
                <w:docPart w:val="2F601931ED654AB49EA327A1E2A50194"/>
              </w:placeholder>
            </w:sdtPr>
            <w:sdtEndPr/>
            <w:sdtContent>
              <w:r>
                <w:rPr>
                  <w:rFonts w:ascii="Aptos" w:hAnsi="Aptos"/>
                  <w:sz w:val="24"/>
                  <w:szCs w:val="24"/>
                </w:rPr>
                <w:t xml:space="preserve">Friday, October 9, 2026, 10:00 Augusta Central Office, 442 Civic Center Drive, Augusta and via Teams:  </w:t>
              </w:r>
              <w:hyperlink r:id="rId11" w:tooltip="Meeting join" w:history="1">
                <w:r>
                  <w:rPr>
                    <w:rStyle w:val="Hyperlink"/>
                    <w:rFonts w:ascii="Aptos" w:hAnsi="Aptos"/>
                    <w:sz w:val="24"/>
                    <w:szCs w:val="24"/>
                  </w:rPr>
                  <w:t>https://teams.microsoft.com/meet/282766004849769?p=XNgqW8cQk7mx1G1Qbl</w:t>
                </w:r>
              </w:hyperlink>
            </w:sdtContent>
          </w:sdt>
          <w:r>
            <w:rPr>
              <w:rFonts w:ascii="Aptos" w:hAnsi="Aptos"/>
              <w:sz w:val="24"/>
              <w:szCs w:val="24"/>
            </w:rPr>
            <w:t xml:space="preserve">  </w:t>
          </w:r>
        </w:sdtContent>
      </w:sdt>
    </w:p>
    <w:p w14:paraId="373744A9" w14:textId="6B97820A" w:rsidR="00EC4BB7" w:rsidRDefault="00EC4BB7" w:rsidP="00B47043">
      <w:pPr>
        <w:rPr>
          <w:rFonts w:ascii="Aptos" w:hAnsi="Aptos"/>
          <w:sz w:val="24"/>
          <w:szCs w:val="24"/>
        </w:rPr>
      </w:pPr>
      <w:r>
        <w:rPr>
          <w:rFonts w:ascii="Aptos" w:hAnsi="Aptos"/>
          <w:b/>
          <w:bCs/>
          <w:sz w:val="24"/>
          <w:szCs w:val="24"/>
        </w:rPr>
        <w:t>COMMENT DEADLINE</w:t>
      </w:r>
      <w:r>
        <w:rPr>
          <w:rFonts w:ascii="Aptos" w:hAnsi="Aptos"/>
          <w:sz w:val="24"/>
          <w:szCs w:val="24"/>
        </w:rPr>
        <w:t xml:space="preserve">: </w:t>
      </w:r>
      <w:sdt>
        <w:sdtPr>
          <w:rPr>
            <w:rFonts w:ascii="Aptos" w:hAnsi="Aptos"/>
            <w:sz w:val="24"/>
            <w:szCs w:val="24"/>
          </w:rPr>
          <w:alias w:val="Comment Deadline"/>
          <w:tag w:val="Comment Deadline"/>
          <w:id w:val="1592117405"/>
          <w:placeholder>
            <w:docPart w:val="4BCF38B4A1F643DB8AD50A6A811444D4"/>
          </w:placeholder>
        </w:sdtPr>
        <w:sdtEndPr/>
        <w:sdtContent>
          <w:r>
            <w:rPr>
              <w:rFonts w:ascii="Aptos" w:hAnsi="Aptos"/>
              <w:sz w:val="24"/>
              <w:szCs w:val="24"/>
            </w:rPr>
            <w:t>Monday, October 19, 2026, 4:00 PM</w:t>
          </w:r>
        </w:sdtContent>
      </w:sdt>
    </w:p>
    <w:p w14:paraId="5E51C7C2" w14:textId="503C485A" w:rsidR="00EC4BB7" w:rsidRDefault="00EC4BB7" w:rsidP="00B47043">
      <w:pPr>
        <w:rPr>
          <w:rFonts w:ascii="Aptos" w:hAnsi="Aptos"/>
          <w:b/>
          <w:bCs/>
          <w:sz w:val="24"/>
          <w:szCs w:val="24"/>
        </w:rPr>
      </w:pPr>
      <w:r>
        <w:rPr>
          <w:rFonts w:ascii="Aptos" w:hAnsi="Aptos"/>
          <w:b/>
          <w:bCs/>
          <w:sz w:val="24"/>
          <w:szCs w:val="24"/>
        </w:rPr>
        <w:t xml:space="preserve">CONTACT PERSON FOR THIS FILING: </w:t>
      </w:r>
    </w:p>
    <w:sdt>
      <w:sdtPr>
        <w:rPr>
          <w:rFonts w:ascii="Aptos" w:hAnsi="Aptos"/>
          <w:sz w:val="24"/>
          <w:szCs w:val="24"/>
        </w:rPr>
        <w:alias w:val="Contact Person Information"/>
        <w:tag w:val="Contact Person Information"/>
        <w:id w:val="-2040118052"/>
        <w:placeholder>
          <w:docPart w:val="BC684ACEA91443048BC30B63A015C363"/>
        </w:placeholder>
      </w:sdtPr>
      <w:sdtEndPr/>
      <w:sdtContent>
        <w:p w14:paraId="02693872" w14:textId="07CE543E" w:rsidR="00EC4BB7" w:rsidRDefault="00EC4BB7" w:rsidP="00B47043">
          <w:pPr>
            <w:rPr>
              <w:rFonts w:ascii="Aptos" w:hAnsi="Aptos"/>
              <w:sz w:val="24"/>
              <w:szCs w:val="24"/>
            </w:rPr>
          </w:pPr>
          <w:r>
            <w:rPr>
              <w:rFonts w:ascii="Aptos" w:hAnsi="Aptos"/>
              <w:sz w:val="24"/>
              <w:szCs w:val="24"/>
            </w:rPr>
            <w:t xml:space="preserve">Richard Hewes, 27 State House Station, Augusta, ME 04333, 207-287-7107, 207-287-7198, TTY 711, </w:t>
          </w:r>
          <w:hyperlink r:id="rId12" w:history="1">
            <w:r w:rsidRPr="000E72D7">
              <w:rPr>
                <w:rStyle w:val="Hyperlink"/>
                <w:rFonts w:ascii="Aptos" w:hAnsi="Aptos"/>
                <w:sz w:val="24"/>
                <w:szCs w:val="24"/>
              </w:rPr>
              <w:t>Richard.hewes@maine.gov</w:t>
            </w:r>
          </w:hyperlink>
          <w:r>
            <w:rPr>
              <w:rFonts w:ascii="Aptos" w:hAnsi="Aptos"/>
              <w:sz w:val="24"/>
              <w:szCs w:val="24"/>
            </w:rPr>
            <w:t xml:space="preserve"> </w:t>
          </w:r>
        </w:p>
      </w:sdtContent>
    </w:sdt>
    <w:p w14:paraId="19A70E29" w14:textId="0DB87644" w:rsidR="00EC4BB7" w:rsidRDefault="00EC4BB7" w:rsidP="00B47043">
      <w:pPr>
        <w:rPr>
          <w:rFonts w:ascii="Aptos" w:hAnsi="Aptos"/>
          <w:sz w:val="24"/>
          <w:szCs w:val="24"/>
        </w:rPr>
      </w:pPr>
      <w:r>
        <w:rPr>
          <w:rFonts w:ascii="Aptos" w:hAnsi="Aptos"/>
          <w:b/>
          <w:bCs/>
          <w:sz w:val="24"/>
          <w:szCs w:val="24"/>
        </w:rPr>
        <w:t>CONTACT PERSON FOR SMALL BUSINESS IMPACT STATEMENT</w:t>
      </w:r>
      <w:r>
        <w:rPr>
          <w:rFonts w:ascii="Aptos" w:hAnsi="Aptos"/>
          <w:sz w:val="24"/>
          <w:szCs w:val="24"/>
        </w:rPr>
        <w:t xml:space="preserve"> </w:t>
      </w:r>
      <w:r>
        <w:rPr>
          <w:rFonts w:ascii="Aptos" w:hAnsi="Aptos"/>
          <w:i/>
          <w:color w:val="0E2841" w:themeColor="text2"/>
          <w:sz w:val="24"/>
          <w:szCs w:val="24"/>
        </w:rPr>
        <w:t>(if different)</w:t>
      </w:r>
      <w:r>
        <w:rPr>
          <w:rFonts w:ascii="Aptos" w:hAnsi="Aptos"/>
          <w:b/>
          <w:bCs/>
          <w:sz w:val="24"/>
          <w:szCs w:val="24"/>
        </w:rPr>
        <w:t>:</w:t>
      </w:r>
    </w:p>
    <w:p w14:paraId="38D6FCD6" w14:textId="77777777" w:rsidR="00EC4BB7" w:rsidRDefault="00EC4BB7" w:rsidP="00B47043">
      <w:pPr>
        <w:rPr>
          <w:rStyle w:val="apple-converted-space"/>
          <w:color w:val="000000"/>
          <w:shd w:val="clear" w:color="auto" w:fill="FFFFFF"/>
        </w:rPr>
      </w:pPr>
      <w:r>
        <w:rPr>
          <w:rFonts w:ascii="Aptos" w:hAnsi="Aptos"/>
          <w:b/>
          <w:bCs/>
          <w:color w:val="000000"/>
          <w:sz w:val="24"/>
          <w:szCs w:val="24"/>
          <w:shd w:val="clear" w:color="auto" w:fill="FFFFFF"/>
        </w:rPr>
        <w:t>FINANCIAL IMPACT ON MUNICIPALITIES OR COUNTIES</w:t>
      </w:r>
      <w:r>
        <w:rPr>
          <w:rFonts w:ascii="Aptos" w:hAnsi="Aptos"/>
          <w:color w:val="000000"/>
          <w:sz w:val="24"/>
          <w:szCs w:val="24"/>
          <w:shd w:val="clear" w:color="auto" w:fill="FFFFFF"/>
        </w:rPr>
        <w:t xml:space="preserve"> </w:t>
      </w:r>
      <w:r>
        <w:rPr>
          <w:rFonts w:ascii="Aptos" w:hAnsi="Aptos"/>
          <w:i/>
          <w:color w:val="0E2841" w:themeColor="text2"/>
          <w:sz w:val="24"/>
          <w:szCs w:val="24"/>
          <w:shd w:val="clear" w:color="auto" w:fill="FFFFFF"/>
        </w:rPr>
        <w:t>(if any)</w:t>
      </w:r>
      <w:r>
        <w:rPr>
          <w:rFonts w:ascii="Aptos" w:hAnsi="Aptos"/>
          <w:b/>
          <w:bCs/>
          <w:color w:val="000000"/>
          <w:sz w:val="24"/>
          <w:szCs w:val="24"/>
          <w:shd w:val="clear" w:color="auto" w:fill="FFFFFF"/>
        </w:rPr>
        <w:t>:</w:t>
      </w:r>
      <w:r>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178774272"/>
          <w:placeholder>
            <w:docPart w:val="38FDFD601E7A49F1A90C47D5813994E4"/>
          </w:placeholder>
        </w:sdtPr>
        <w:sdtEndPr/>
        <w:sdtContent>
          <w:r>
            <w:rPr>
              <w:rFonts w:ascii="Aptos" w:hAnsi="Aptos"/>
              <w:sz w:val="24"/>
              <w:szCs w:val="24"/>
            </w:rPr>
            <w:t>None</w:t>
          </w:r>
        </w:sdtContent>
      </w:sdt>
    </w:p>
    <w:p w14:paraId="2AAE623A" w14:textId="77777777" w:rsidR="00EC4BB7" w:rsidRDefault="00EC4BB7" w:rsidP="00B47043">
      <w:r>
        <w:rPr>
          <w:rFonts w:ascii="Aptos" w:hAnsi="Aptos"/>
          <w:b/>
          <w:bCs/>
          <w:sz w:val="24"/>
          <w:szCs w:val="24"/>
        </w:rPr>
        <w:t>STATUTORY AUTHORITY FOR THIS RULE:</w:t>
      </w:r>
      <w:r>
        <w:rPr>
          <w:rFonts w:ascii="Aptos" w:hAnsi="Aptos"/>
          <w:sz w:val="24"/>
          <w:szCs w:val="24"/>
        </w:rPr>
        <w:t xml:space="preserve"> </w:t>
      </w:r>
      <w:sdt>
        <w:sdtPr>
          <w:rPr>
            <w:rFonts w:ascii="Aptos" w:hAnsi="Aptos"/>
            <w:sz w:val="24"/>
            <w:szCs w:val="24"/>
          </w:rPr>
          <w:alias w:val="Statutory Authority"/>
          <w:tag w:val="Statutory Authority"/>
          <w:id w:val="618961171"/>
          <w:placeholder>
            <w:docPart w:val="859A330F59484901A789844FEECC89EA"/>
          </w:placeholder>
        </w:sdtPr>
        <w:sdtEndPr/>
        <w:sdtContent>
          <w:r>
            <w:rPr>
              <w:rFonts w:ascii="Aptos" w:hAnsi="Aptos"/>
              <w:sz w:val="24"/>
              <w:szCs w:val="24"/>
            </w:rPr>
            <w:t xml:space="preserve">39-A MRSA §152(2), §303, §213, §205, §212, §201, §301, §312, §153, §315, §318, §321-A, §313, §324(2), §324(3), §359(2), §360(2), §206, §152(2-A), </w:t>
          </w:r>
        </w:sdtContent>
      </w:sdt>
    </w:p>
    <w:p w14:paraId="7EFB25A8" w14:textId="24FC46D3" w:rsidR="00EC4BB7" w:rsidRDefault="00EC4BB7" w:rsidP="00B47043">
      <w:pPr>
        <w:rPr>
          <w:rFonts w:ascii="Aptos" w:hAnsi="Aptos"/>
          <w:sz w:val="24"/>
          <w:szCs w:val="24"/>
        </w:rPr>
      </w:pPr>
      <w:r>
        <w:rPr>
          <w:rFonts w:ascii="Aptos" w:hAnsi="Aptos"/>
          <w:b/>
          <w:bCs/>
          <w:sz w:val="24"/>
          <w:szCs w:val="24"/>
        </w:rPr>
        <w:lastRenderedPageBreak/>
        <w:t>SUBSTANTIVE STATE OR FEDERAL LAW BEING IMPLEMENTED</w:t>
      </w:r>
      <w:r>
        <w:rPr>
          <w:rFonts w:ascii="Aptos" w:hAnsi="Aptos"/>
          <w:sz w:val="24"/>
          <w:szCs w:val="24"/>
        </w:rPr>
        <w:t xml:space="preserve"> </w:t>
      </w:r>
      <w:r>
        <w:rPr>
          <w:rFonts w:ascii="Aptos" w:hAnsi="Aptos"/>
          <w:i/>
          <w:color w:val="0E2841" w:themeColor="text2"/>
          <w:sz w:val="24"/>
          <w:szCs w:val="24"/>
        </w:rPr>
        <w:t>(if different)</w:t>
      </w:r>
      <w:r>
        <w:rPr>
          <w:rFonts w:ascii="Aptos" w:hAnsi="Aptos"/>
          <w:b/>
          <w:bCs/>
          <w:sz w:val="24"/>
          <w:szCs w:val="24"/>
        </w:rPr>
        <w:t>:</w:t>
      </w:r>
    </w:p>
    <w:p w14:paraId="03E08F07" w14:textId="77777777" w:rsidR="00EC4BB7" w:rsidRDefault="00EC4BB7" w:rsidP="00B47043">
      <w:pPr>
        <w:rPr>
          <w:rFonts w:ascii="Aptos" w:hAnsi="Aptos"/>
          <w:sz w:val="24"/>
          <w:szCs w:val="24"/>
        </w:rPr>
      </w:pPr>
      <w:r>
        <w:rPr>
          <w:rFonts w:ascii="Aptos" w:hAnsi="Aptos"/>
          <w:b/>
          <w:bCs/>
          <w:sz w:val="24"/>
          <w:szCs w:val="24"/>
        </w:rPr>
        <w:t>AGENCY WEBSITE:</w:t>
      </w:r>
      <w:r>
        <w:rPr>
          <w:rFonts w:ascii="Aptos" w:hAnsi="Aptos"/>
          <w:sz w:val="24"/>
          <w:szCs w:val="24"/>
        </w:rPr>
        <w:t xml:space="preserve"> </w:t>
      </w:r>
      <w:sdt>
        <w:sdtPr>
          <w:rPr>
            <w:rFonts w:ascii="Aptos" w:hAnsi="Aptos"/>
            <w:sz w:val="24"/>
            <w:szCs w:val="24"/>
          </w:rPr>
          <w:alias w:val="Agency Website"/>
          <w:tag w:val="Agency Website"/>
          <w:id w:val="-1020086062"/>
          <w:placeholder>
            <w:docPart w:val="6053B22E30E3480D8CE783E54C6E1EC5"/>
          </w:placeholder>
        </w:sdtPr>
        <w:sdtEndPr/>
        <w:sdtContent>
          <w:r>
            <w:rPr>
              <w:rFonts w:ascii="Aptos" w:hAnsi="Aptos"/>
              <w:sz w:val="24"/>
              <w:szCs w:val="24"/>
            </w:rPr>
            <w:t>www.maine.gov/wcb</w:t>
          </w:r>
        </w:sdtContent>
      </w:sdt>
    </w:p>
    <w:p w14:paraId="58DBAFB8" w14:textId="517AB0EB" w:rsidR="00EC4BB7" w:rsidRDefault="00EC4BB7" w:rsidP="00B47043">
      <w:pPr>
        <w:rPr>
          <w:rFonts w:ascii="Aptos" w:hAnsi="Aptos"/>
          <w:sz w:val="24"/>
          <w:szCs w:val="24"/>
        </w:rPr>
      </w:pPr>
      <w:r>
        <w:rPr>
          <w:rFonts w:ascii="Aptos" w:hAnsi="Aptos"/>
          <w:b/>
          <w:bCs/>
          <w:sz w:val="24"/>
          <w:szCs w:val="24"/>
        </w:rPr>
        <w:t>EMAIL ADDRESS FOR OVERALL AGENCY RULEMAKING LIAISON:</w:t>
      </w:r>
      <w:r>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169178949"/>
          <w:placeholder>
            <w:docPart w:val="92CE14AD326F4AAE9B89D71BD756B7E3"/>
          </w:placeholder>
        </w:sdtPr>
        <w:sdtEndPr/>
        <w:sdtContent>
          <w:hyperlink r:id="rId13" w:history="1">
            <w:r w:rsidRPr="000E72D7">
              <w:rPr>
                <w:rStyle w:val="Hyperlink"/>
                <w:rFonts w:ascii="Aptos" w:hAnsi="Aptos"/>
                <w:sz w:val="24"/>
                <w:szCs w:val="24"/>
              </w:rPr>
              <w:t>Richard.hewes@maine.gov</w:t>
            </w:r>
          </w:hyperlink>
          <w:r>
            <w:rPr>
              <w:rFonts w:ascii="Aptos" w:hAnsi="Aptos"/>
              <w:sz w:val="24"/>
              <w:szCs w:val="24"/>
            </w:rPr>
            <w:t xml:space="preserve"> </w:t>
          </w:r>
        </w:sdtContent>
      </w:sdt>
    </w:p>
    <w:p w14:paraId="51045F6F" w14:textId="77777777" w:rsidR="00C264FC" w:rsidRPr="008A5F7B" w:rsidRDefault="00C264FC" w:rsidP="00B47043">
      <w:pPr>
        <w:rPr>
          <w:rFonts w:ascii="Book Antiqua" w:hAnsi="Book Antiqua"/>
          <w:b/>
          <w:bCs/>
          <w:sz w:val="24"/>
          <w:szCs w:val="24"/>
        </w:rPr>
      </w:pPr>
    </w:p>
    <w:p w14:paraId="5FF98F7E" w14:textId="71F923FA" w:rsidR="001D30C0" w:rsidRPr="009C414C" w:rsidRDefault="00024A0D" w:rsidP="00B47043">
      <w:pPr>
        <w:pStyle w:val="SH1"/>
      </w:pPr>
      <w:bookmarkStart w:id="12" w:name=""/>
      <w:bookmarkStart w:id="13" w:name=""/>
      <w:bookmarkStart w:id="14" w:name="_Hlk124326626"/>
      <w:bookmarkStart w:id="15" w:name="_Hlk175658805"/>
      <w:bookmarkStart w:id="16" w:name="_Hlk175657783"/>
      <w:bookmarkEnd w:id="1"/>
      <w:bookmarkEnd w:id="3"/>
      <w:bookmarkEnd w:id="4"/>
      <w:bookmarkEnd w:id="5"/>
      <w:bookmarkEnd w:id="6"/>
      <w:bookmarkEnd w:id="7"/>
      <w:bookmarkEnd w:id="8"/>
      <w:bookmarkEnd w:id="9"/>
      <w:bookmarkEnd w:id="10"/>
      <w:bookmarkEnd w:id="11"/>
      <w:bookmarkEnd w:id="12"/>
      <w:bookmarkEnd w:id="13"/>
      <w:bookmarkEnd w:id="14"/>
      <w:r w:rsidRPr="009C414C">
        <w:t>ADOPTIONS</w:t>
      </w:r>
    </w:p>
    <w:bookmarkEnd w:id="15"/>
    <w:bookmarkEnd w:id="16"/>
    <w:p w14:paraId="677F6D3C" w14:textId="77777777" w:rsidR="00572F9D" w:rsidRPr="00572F9D" w:rsidRDefault="00572F9D" w:rsidP="00B47043">
      <w:pPr>
        <w:keepNext/>
        <w:keepLines/>
        <w:jc w:val="both"/>
        <w:outlineLvl w:val="0"/>
        <w:rPr>
          <w:rFonts w:asciiTheme="minorHAnsi" w:eastAsiaTheme="majorEastAsia" w:hAnsiTheme="minorHAnsi" w:cstheme="majorBidi"/>
          <w:b/>
          <w:color w:val="0F4761" w:themeColor="accent1" w:themeShade="BF"/>
          <w:sz w:val="24"/>
          <w:szCs w:val="32"/>
        </w:rPr>
      </w:pPr>
    </w:p>
    <w:p w14:paraId="1E8E80D3" w14:textId="77777777" w:rsidR="00572F9D" w:rsidRPr="00572F9D" w:rsidRDefault="00572F9D" w:rsidP="00B47043">
      <w:pPr>
        <w:keepNext/>
        <w:keepLines/>
        <w:jc w:val="both"/>
        <w:outlineLvl w:val="0"/>
        <w:rPr>
          <w:rFonts w:asciiTheme="minorHAnsi" w:eastAsiaTheme="majorEastAsia" w:hAnsiTheme="minorHAnsi" w:cstheme="majorBidi"/>
          <w:color w:val="0F4761" w:themeColor="accent1" w:themeShade="BF"/>
          <w:sz w:val="24"/>
          <w:szCs w:val="32"/>
        </w:rPr>
      </w:pPr>
      <w:r w:rsidRPr="00572F9D">
        <w:rPr>
          <w:rFonts w:asciiTheme="minorHAnsi" w:eastAsiaTheme="majorEastAsia" w:hAnsiTheme="minorHAnsi" w:cstheme="majorBidi"/>
          <w:b/>
          <w:color w:val="0F4761" w:themeColor="accent1" w:themeShade="BF"/>
          <w:sz w:val="24"/>
          <w:szCs w:val="32"/>
        </w:rPr>
        <w:t>AGENCY: Department of Professional and Financial Regulation, Bureau of Insurance</w:t>
      </w:r>
    </w:p>
    <w:p w14:paraId="5BF0E9F4"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572F9D">
        <w:rPr>
          <w:rFonts w:asciiTheme="minorHAnsi" w:hAnsiTheme="minorHAnsi"/>
          <w:b/>
          <w:sz w:val="24"/>
          <w:szCs w:val="24"/>
        </w:rPr>
        <w:t>CHAPTER NUMBER AND RULE TITLE: 02-031 C.M.R. Ch. 161, Surplus Lines Insurers (Replacing Rule 02-031 C.M.R. Ch. 160, Eligible Surplus Lines Insurers Summary Requirements for Eligibility Status to Transact “Export Lines” of Insurance Regarding Risks Resident Located or to be Performed in Maine)</w:t>
      </w:r>
    </w:p>
    <w:p w14:paraId="444C2489"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572F9D">
        <w:rPr>
          <w:rFonts w:asciiTheme="minorHAnsi" w:hAnsiTheme="minorHAnsi"/>
          <w:b/>
          <w:sz w:val="24"/>
          <w:szCs w:val="24"/>
        </w:rPr>
        <w:t>ADOPTION FILING NUMBERS: 2026-195 (Ch. 160), 2026-196 (Ch. 161)</w:t>
      </w:r>
    </w:p>
    <w:p w14:paraId="38226F04"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1C09BEBA"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572F9D">
        <w:rPr>
          <w:rFonts w:asciiTheme="minorHAnsi" w:hAnsiTheme="minorHAnsi"/>
          <w:b/>
          <w:sz w:val="24"/>
          <w:szCs w:val="24"/>
        </w:rPr>
        <w:t>CONCISE SUMMARY:</w:t>
      </w:r>
    </w:p>
    <w:p w14:paraId="3CE6A9FB"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7813D5CD"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572F9D">
        <w:rPr>
          <w:rFonts w:asciiTheme="minorHAnsi" w:hAnsiTheme="minorHAnsi"/>
          <w:sz w:val="24"/>
          <w:szCs w:val="24"/>
        </w:rPr>
        <w:t xml:space="preserve">The rule will replace Rule 160 and update provisions relating to surplus lines insurers. </w:t>
      </w:r>
      <w:r w:rsidRPr="00572F9D" w:rsidDel="00512F8F">
        <w:rPr>
          <w:rFonts w:asciiTheme="minorHAnsi" w:hAnsiTheme="minorHAnsi"/>
          <w:bCs/>
          <w:color w:val="0070C0"/>
          <w:sz w:val="24"/>
          <w:szCs w:val="24"/>
        </w:rPr>
        <w:t xml:space="preserve"> </w:t>
      </w:r>
    </w:p>
    <w:p w14:paraId="2BFE0E96"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4C8266BC" w14:textId="36C413CC"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color w:val="C00000"/>
          <w:sz w:val="24"/>
          <w:szCs w:val="24"/>
        </w:rPr>
      </w:pPr>
      <w:r w:rsidRPr="002455AF">
        <w:rPr>
          <w:rFonts w:asciiTheme="minorHAnsi" w:hAnsiTheme="minorHAnsi"/>
          <w:b/>
          <w:sz w:val="24"/>
          <w:szCs w:val="24"/>
        </w:rPr>
        <w:t>EFFECTIVE DATE</w:t>
      </w:r>
      <w:r w:rsidRPr="002455AF">
        <w:rPr>
          <w:rFonts w:asciiTheme="minorHAnsi" w:hAnsiTheme="minorHAnsi"/>
          <w:sz w:val="24"/>
          <w:szCs w:val="24"/>
        </w:rPr>
        <w:t>:</w:t>
      </w:r>
      <w:r w:rsidR="00D22A72" w:rsidRPr="002455AF">
        <w:rPr>
          <w:rFonts w:asciiTheme="minorHAnsi" w:hAnsiTheme="minorHAnsi"/>
          <w:sz w:val="24"/>
          <w:szCs w:val="24"/>
        </w:rPr>
        <w:t xml:space="preserve"> Sunday, September 20, </w:t>
      </w:r>
      <w:r w:rsidR="00D22A72" w:rsidRPr="00D22A72">
        <w:rPr>
          <w:rFonts w:asciiTheme="minorHAnsi" w:hAnsiTheme="minorHAnsi"/>
          <w:sz w:val="24"/>
          <w:szCs w:val="24"/>
        </w:rPr>
        <w:t>2026</w:t>
      </w:r>
    </w:p>
    <w:p w14:paraId="41AC16C2"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p>
    <w:p w14:paraId="01F1EFDD"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572F9D">
        <w:rPr>
          <w:rFonts w:asciiTheme="minorHAnsi" w:hAnsiTheme="minorHAnsi"/>
          <w:b/>
          <w:sz w:val="24"/>
          <w:szCs w:val="24"/>
        </w:rPr>
        <w:t>AGENCY CONTACT PERSON:</w:t>
      </w:r>
    </w:p>
    <w:p w14:paraId="398BAD87"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572F9D">
        <w:rPr>
          <w:rFonts w:asciiTheme="minorHAnsi" w:hAnsiTheme="minorHAnsi"/>
          <w:bCs/>
          <w:sz w:val="24"/>
          <w:szCs w:val="24"/>
        </w:rPr>
        <w:t>Name: Stacy Bergendahl</w:t>
      </w:r>
    </w:p>
    <w:p w14:paraId="3E8CEF62"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572F9D">
        <w:rPr>
          <w:rFonts w:asciiTheme="minorHAnsi" w:hAnsiTheme="minorHAnsi"/>
          <w:bCs/>
          <w:sz w:val="24"/>
          <w:szCs w:val="24"/>
        </w:rPr>
        <w:t>Agency Name: DPFR- Bureau of Insurance</w:t>
      </w:r>
    </w:p>
    <w:p w14:paraId="3FC85D31"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572F9D">
        <w:rPr>
          <w:rFonts w:asciiTheme="minorHAnsi" w:hAnsiTheme="minorHAnsi"/>
          <w:bCs/>
          <w:sz w:val="24"/>
          <w:szCs w:val="24"/>
        </w:rPr>
        <w:t>Mailing Address: 34 State House Station, Augusta, ME, 04333-0034</w:t>
      </w:r>
    </w:p>
    <w:p w14:paraId="04ABEB6F"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572F9D">
        <w:rPr>
          <w:rFonts w:asciiTheme="minorHAnsi" w:hAnsiTheme="minorHAnsi"/>
          <w:bCs/>
          <w:sz w:val="24"/>
          <w:szCs w:val="24"/>
        </w:rPr>
        <w:t>Telephone Number: (207) 624-8537</w:t>
      </w:r>
    </w:p>
    <w:p w14:paraId="5273B181" w14:textId="77777777" w:rsidR="00572F9D" w:rsidRPr="00572F9D"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572F9D">
        <w:rPr>
          <w:rFonts w:asciiTheme="minorHAnsi" w:hAnsiTheme="minorHAnsi"/>
          <w:bCs/>
          <w:sz w:val="24"/>
          <w:szCs w:val="24"/>
        </w:rPr>
        <w:t xml:space="preserve">Email Address: </w:t>
      </w:r>
      <w:hyperlink r:id="rId14" w:history="1">
        <w:r w:rsidRPr="00572F9D">
          <w:rPr>
            <w:rFonts w:asciiTheme="minorHAnsi" w:hAnsiTheme="minorHAnsi"/>
            <w:bCs/>
            <w:color w:val="153D63" w:themeColor="text2" w:themeTint="E6"/>
            <w:sz w:val="24"/>
            <w:szCs w:val="24"/>
            <w:u w:val="single"/>
          </w:rPr>
          <w:t>Stacy.L.Bergendahl@maine.gov</w:t>
        </w:r>
      </w:hyperlink>
      <w:r w:rsidRPr="00572F9D">
        <w:rPr>
          <w:rFonts w:asciiTheme="minorHAnsi" w:hAnsiTheme="minorHAnsi"/>
          <w:bCs/>
          <w:sz w:val="24"/>
          <w:szCs w:val="24"/>
        </w:rPr>
        <w:t xml:space="preserve"> </w:t>
      </w:r>
    </w:p>
    <w:p w14:paraId="3B6D73D6" w14:textId="77777777" w:rsidR="00572F9D" w:rsidRPr="003913E8" w:rsidRDefault="00572F9D" w:rsidP="00B47043">
      <w:pPr>
        <w:pBdr>
          <w:bottom w:val="single" w:sz="4" w:space="1" w:color="auto"/>
        </w:pBd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Theme="minorHAnsi" w:hAnsiTheme="minorHAnsi" w:cs="Arial"/>
          <w:bCs/>
          <w:sz w:val="24"/>
          <w:szCs w:val="24"/>
        </w:rPr>
      </w:pPr>
    </w:p>
    <w:p w14:paraId="7101A7A4" w14:textId="77777777" w:rsidR="00572F9D" w:rsidRPr="003913E8" w:rsidRDefault="00572F9D" w:rsidP="00B47043">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Theme="minorHAnsi" w:hAnsiTheme="minorHAnsi" w:cs="Arial"/>
          <w:bCs/>
          <w:sz w:val="24"/>
          <w:szCs w:val="24"/>
        </w:rPr>
      </w:pPr>
    </w:p>
    <w:p w14:paraId="5C462247" w14:textId="7D51D54B" w:rsidR="003913E8" w:rsidRPr="002455AF" w:rsidRDefault="003913E8" w:rsidP="002455AF">
      <w:pPr>
        <w:pStyle w:val="H1"/>
        <w:rPr>
          <w:b w:val="0"/>
        </w:rPr>
      </w:pPr>
      <w:r w:rsidRPr="002455AF">
        <w:t xml:space="preserve">AGENCY: </w:t>
      </w:r>
      <w:bookmarkStart w:id="17" w:name="_Hlk213059067"/>
      <w:sdt>
        <w:sdtPr>
          <w:alias w:val="Agency"/>
          <w:tag w:val="Agency"/>
          <w:id w:val="-133184050"/>
          <w:placeholder>
            <w:docPart w:val="7D8C6A81E2094E78B1C9E7850BF5F6C3"/>
          </w:placeholder>
        </w:sdtPr>
        <w:sdtEndPr/>
        <w:sdtContent>
          <w:r w:rsidRPr="00D22A72">
            <w:t xml:space="preserve">Department of Administrative and Financial Services, </w:t>
          </w:r>
          <w:r w:rsidRPr="002455AF">
            <w:t>Bureau of Alcoholic Beverages &amp; Lottery Operations</w:t>
          </w:r>
        </w:sdtContent>
      </w:sdt>
      <w:bookmarkEnd w:id="17"/>
    </w:p>
    <w:p w14:paraId="099DE0C7" w14:textId="59CD6ABA"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2455AF">
        <w:rPr>
          <w:rFonts w:asciiTheme="minorHAnsi" w:hAnsiTheme="minorHAnsi"/>
          <w:b/>
          <w:sz w:val="24"/>
          <w:szCs w:val="24"/>
        </w:rPr>
        <w:t xml:space="preserve">CHAPTER NUMBER AND RULE TITLE: </w:t>
      </w:r>
      <w:sdt>
        <w:sdtPr>
          <w:rPr>
            <w:rFonts w:asciiTheme="minorHAnsi" w:hAnsiTheme="minorHAnsi"/>
            <w:b/>
            <w:sz w:val="24"/>
            <w:szCs w:val="24"/>
          </w:rPr>
          <w:alias w:val="Ch. Number and Rule Title"/>
          <w:tag w:val="Agency"/>
          <w:id w:val="1120883458"/>
          <w:placeholder>
            <w:docPart w:val="48441F17A5864F2A899309291E17FFE0"/>
          </w:placeholder>
        </w:sdtPr>
        <w:sdtEndPr/>
        <w:sdtContent>
          <w:r w:rsidRPr="002455AF">
            <w:rPr>
              <w:rFonts w:asciiTheme="minorHAnsi" w:hAnsiTheme="minorHAnsi"/>
              <w:b/>
              <w:sz w:val="24"/>
              <w:szCs w:val="24"/>
            </w:rPr>
            <w:t>18-553 C.M.R. Ch. 60, Millionaire for Life Rules</w:t>
          </w:r>
        </w:sdtContent>
      </w:sdt>
    </w:p>
    <w:p w14:paraId="08C4E3C0" w14:textId="7C0B2D59"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2455AF">
        <w:rPr>
          <w:rFonts w:asciiTheme="minorHAnsi" w:hAnsiTheme="minorHAnsi"/>
          <w:b/>
          <w:sz w:val="24"/>
          <w:szCs w:val="24"/>
        </w:rPr>
        <w:t>ADOPTION FILING NUMBER:</w:t>
      </w:r>
      <w:r>
        <w:rPr>
          <w:rFonts w:asciiTheme="minorHAnsi" w:hAnsiTheme="minorHAnsi"/>
          <w:b/>
          <w:sz w:val="24"/>
          <w:szCs w:val="24"/>
        </w:rPr>
        <w:t xml:space="preserve"> 2026-202</w:t>
      </w:r>
    </w:p>
    <w:p w14:paraId="0461EBBC"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3B9D3A81"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2455AF">
        <w:rPr>
          <w:rFonts w:asciiTheme="minorHAnsi" w:hAnsiTheme="minorHAnsi"/>
          <w:b/>
          <w:sz w:val="24"/>
          <w:szCs w:val="24"/>
        </w:rPr>
        <w:t>CONCISE SUMMARY:</w:t>
      </w:r>
    </w:p>
    <w:p w14:paraId="19DA2AFA"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61AF7091" w14:textId="77777777" w:rsidR="003913E8" w:rsidRPr="002455AF" w:rsidRDefault="003913E8" w:rsidP="003913E8">
      <w:pPr>
        <w:tabs>
          <w:tab w:val="left" w:pos="-1440"/>
          <w:tab w:val="left" w:pos="-720"/>
          <w:tab w:val="left" w:pos="10440"/>
        </w:tabs>
        <w:ind w:right="360"/>
        <w:rPr>
          <w:rFonts w:asciiTheme="minorHAnsi" w:hAnsiTheme="minorHAnsi"/>
          <w:sz w:val="24"/>
          <w:szCs w:val="24"/>
        </w:rPr>
      </w:pPr>
      <w:r w:rsidRPr="002455AF">
        <w:rPr>
          <w:rFonts w:asciiTheme="minorHAnsi" w:hAnsiTheme="minorHAnsi"/>
          <w:sz w:val="24"/>
          <w:szCs w:val="24"/>
        </w:rPr>
        <w:t xml:space="preserve">This amendment clarifies the amount of the cash option for the grand prize and establishes winning liability amounts for the second level prize. The cash option for the grand prize clarifies how the cash option is divided amongst multiple grand prize-winning tickets. If more than one grand prize-winning ticket is sold for a single drawing, the total cash liability for that drawing shall be divided equally among the holders of the winning tickets. The second level cash prize option establishes liability amounts based on the number of winning tickets in a single drawing.  </w:t>
      </w:r>
    </w:p>
    <w:p w14:paraId="227E49E9" w14:textId="77777777" w:rsidR="003913E8" w:rsidRPr="002455AF" w:rsidRDefault="00C714B6"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sdt>
        <w:sdtPr>
          <w:rPr>
            <w:rFonts w:asciiTheme="minorHAnsi" w:hAnsiTheme="minorHAnsi"/>
            <w:bCs/>
            <w:sz w:val="24"/>
            <w:szCs w:val="24"/>
          </w:rPr>
          <w:alias w:val="Concise Summary"/>
          <w:tag w:val="Concise Summary"/>
          <w:id w:val="591365057"/>
          <w:placeholder>
            <w:docPart w:val="A6BEDC6BE31D4612AD03EFAA248DD5E9"/>
          </w:placeholder>
          <w:showingPlcHdr/>
        </w:sdtPr>
        <w:sdtEndPr/>
        <w:sdtContent>
          <w:r w:rsidR="003913E8" w:rsidRPr="002455AF">
            <w:rPr>
              <w:rStyle w:val="PlaceholderText"/>
              <w:rFonts w:asciiTheme="minorHAnsi" w:hAnsiTheme="minorHAnsi"/>
              <w:sz w:val="24"/>
              <w:szCs w:val="24"/>
            </w:rPr>
            <w:t>Click or tap here to enter text.</w:t>
          </w:r>
        </w:sdtContent>
      </w:sdt>
      <w:r w:rsidR="003913E8" w:rsidRPr="002455AF">
        <w:rPr>
          <w:rFonts w:asciiTheme="minorHAnsi" w:hAnsiTheme="minorHAnsi"/>
          <w:bCs/>
          <w:color w:val="0070C0"/>
          <w:sz w:val="24"/>
          <w:szCs w:val="24"/>
        </w:rPr>
        <w:t xml:space="preserve"> </w:t>
      </w:r>
    </w:p>
    <w:p w14:paraId="61E64450"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59D794A4" w14:textId="0E91CC6E"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color w:val="C00000"/>
          <w:sz w:val="24"/>
          <w:szCs w:val="24"/>
        </w:rPr>
      </w:pPr>
      <w:r w:rsidRPr="002455AF">
        <w:rPr>
          <w:rFonts w:asciiTheme="minorHAnsi" w:hAnsiTheme="minorHAnsi"/>
          <w:b/>
          <w:sz w:val="24"/>
          <w:szCs w:val="24"/>
        </w:rPr>
        <w:t>EFFECTIVE DATE</w:t>
      </w:r>
      <w:r w:rsidRPr="002455AF">
        <w:rPr>
          <w:rFonts w:asciiTheme="minorHAnsi" w:hAnsiTheme="minorHAnsi"/>
          <w:sz w:val="24"/>
          <w:szCs w:val="24"/>
        </w:rPr>
        <w:t>:</w:t>
      </w:r>
      <w:r>
        <w:rPr>
          <w:rFonts w:asciiTheme="minorHAnsi" w:hAnsiTheme="minorHAnsi"/>
          <w:sz w:val="24"/>
          <w:szCs w:val="24"/>
        </w:rPr>
        <w:t xml:space="preserve"> Sunday, September 13, 2026</w:t>
      </w:r>
    </w:p>
    <w:p w14:paraId="3E6E40C7"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p>
    <w:p w14:paraId="26B7ED08"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2455AF">
        <w:rPr>
          <w:rFonts w:asciiTheme="minorHAnsi" w:hAnsiTheme="minorHAnsi"/>
          <w:b/>
          <w:sz w:val="24"/>
          <w:szCs w:val="24"/>
        </w:rPr>
        <w:t>AGENCY CONTACT PERSON:</w:t>
      </w:r>
    </w:p>
    <w:p w14:paraId="790D2478"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r w:rsidRPr="002455AF">
        <w:rPr>
          <w:rFonts w:asciiTheme="minorHAnsi" w:hAnsiTheme="minorHAnsi"/>
          <w:bCs/>
          <w:sz w:val="24"/>
          <w:szCs w:val="24"/>
        </w:rPr>
        <w:t xml:space="preserve">Name: </w:t>
      </w:r>
      <w:sdt>
        <w:sdtPr>
          <w:rPr>
            <w:rFonts w:asciiTheme="minorHAnsi" w:hAnsiTheme="minorHAnsi"/>
            <w:bCs/>
            <w:sz w:val="24"/>
            <w:szCs w:val="24"/>
          </w:rPr>
          <w:alias w:val="Name"/>
          <w:tag w:val="Name"/>
          <w:id w:val="1535617990"/>
          <w:placeholder>
            <w:docPart w:val="7D8C6A81E2094E78B1C9E7850BF5F6C3"/>
          </w:placeholder>
        </w:sdtPr>
        <w:sdtEndPr/>
        <w:sdtContent>
          <w:r w:rsidRPr="002455AF">
            <w:rPr>
              <w:rFonts w:asciiTheme="minorHAnsi" w:hAnsiTheme="minorHAnsi"/>
              <w:bCs/>
              <w:sz w:val="24"/>
              <w:szCs w:val="24"/>
            </w:rPr>
            <w:t>Michael Boardman</w:t>
          </w:r>
        </w:sdtContent>
      </w:sdt>
    </w:p>
    <w:p w14:paraId="083D0443"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t xml:space="preserve">Agency Name: </w:t>
      </w:r>
      <w:sdt>
        <w:sdtPr>
          <w:rPr>
            <w:rFonts w:asciiTheme="minorHAnsi" w:hAnsiTheme="minorHAnsi"/>
            <w:bCs/>
            <w:sz w:val="24"/>
            <w:szCs w:val="24"/>
          </w:rPr>
          <w:alias w:val="Agency Name"/>
          <w:tag w:val="Agency  Name"/>
          <w:id w:val="-1879315226"/>
          <w:placeholder>
            <w:docPart w:val="7D8C6A81E2094E78B1C9E7850BF5F6C3"/>
          </w:placeholder>
        </w:sdtPr>
        <w:sdtEndPr/>
        <w:sdtContent>
          <w:r w:rsidRPr="002455AF">
            <w:rPr>
              <w:rFonts w:asciiTheme="minorHAnsi" w:hAnsiTheme="minorHAnsi"/>
              <w:bCs/>
              <w:sz w:val="24"/>
              <w:szCs w:val="24"/>
            </w:rPr>
            <w:t>/Bureau of Alcoholic Beverages &amp; Lottery Operations</w:t>
          </w:r>
        </w:sdtContent>
      </w:sdt>
    </w:p>
    <w:p w14:paraId="27D92AC6"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t xml:space="preserve">Mailing Address: </w:t>
      </w:r>
      <w:sdt>
        <w:sdtPr>
          <w:rPr>
            <w:rFonts w:asciiTheme="minorHAnsi" w:hAnsiTheme="minorHAnsi"/>
            <w:bCs/>
            <w:sz w:val="24"/>
            <w:szCs w:val="24"/>
          </w:rPr>
          <w:alias w:val="Agency Contact Person Mailing Address"/>
          <w:tag w:val="Agency Contact Person Mailing Address"/>
          <w:id w:val="1244682850"/>
          <w:placeholder>
            <w:docPart w:val="7D8C6A81E2094E78B1C9E7850BF5F6C3"/>
          </w:placeholder>
        </w:sdtPr>
        <w:sdtEndPr/>
        <w:sdtContent>
          <w:r w:rsidRPr="002455AF">
            <w:rPr>
              <w:rFonts w:asciiTheme="minorHAnsi" w:hAnsiTheme="minorHAnsi"/>
              <w:bCs/>
              <w:sz w:val="24"/>
              <w:szCs w:val="24"/>
            </w:rPr>
            <w:t>8 State House Station, Augusta ME  04333-0008</w:t>
          </w:r>
        </w:sdtContent>
      </w:sdt>
    </w:p>
    <w:p w14:paraId="514ABCC1"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lastRenderedPageBreak/>
        <w:t xml:space="preserve">Telephone Number: </w:t>
      </w:r>
      <w:sdt>
        <w:sdtPr>
          <w:rPr>
            <w:rFonts w:asciiTheme="minorHAnsi" w:hAnsiTheme="minorHAnsi"/>
            <w:bCs/>
            <w:sz w:val="24"/>
            <w:szCs w:val="24"/>
          </w:rPr>
          <w:alias w:val="Agency Contact Person Telephone Number"/>
          <w:tag w:val="Agency Contact Person Telephone Number"/>
          <w:id w:val="-1170013650"/>
          <w:placeholder>
            <w:docPart w:val="672317F03CEC48E0BAEE0A7D1F8FEDA5"/>
          </w:placeholder>
        </w:sdtPr>
        <w:sdtEndPr/>
        <w:sdtContent>
          <w:r w:rsidRPr="002455AF">
            <w:rPr>
              <w:rFonts w:asciiTheme="minorHAnsi" w:hAnsiTheme="minorHAnsi"/>
              <w:bCs/>
              <w:sz w:val="24"/>
              <w:szCs w:val="24"/>
            </w:rPr>
            <w:t>207-287-4614</w:t>
          </w:r>
        </w:sdtContent>
      </w:sdt>
    </w:p>
    <w:p w14:paraId="3B381540" w14:textId="502CE816"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r w:rsidRPr="002455AF">
        <w:rPr>
          <w:rFonts w:asciiTheme="minorHAnsi" w:hAnsiTheme="minorHAnsi"/>
          <w:bCs/>
          <w:sz w:val="24"/>
          <w:szCs w:val="24"/>
        </w:rPr>
        <w:t xml:space="preserve">Email Address: </w:t>
      </w:r>
      <w:sdt>
        <w:sdtPr>
          <w:rPr>
            <w:rFonts w:asciiTheme="minorHAnsi" w:hAnsiTheme="minorHAnsi"/>
            <w:bCs/>
            <w:sz w:val="24"/>
            <w:szCs w:val="24"/>
          </w:rPr>
          <w:alias w:val="Agency Contact Person Email Address"/>
          <w:tag w:val="Agency Contact Person Email Address"/>
          <w:id w:val="1722016160"/>
          <w:placeholder>
            <w:docPart w:val="F616E169D0B1483C96CBDB1BA687F5C3"/>
          </w:placeholder>
        </w:sdtPr>
        <w:sdtEndPr/>
        <w:sdtContent>
          <w:hyperlink r:id="rId15" w:history="1">
            <w:r w:rsidRPr="002455AF">
              <w:rPr>
                <w:rStyle w:val="Hyperlink"/>
                <w:rFonts w:asciiTheme="minorHAnsi" w:hAnsiTheme="minorHAnsi"/>
                <w:bCs/>
                <w:sz w:val="24"/>
                <w:szCs w:val="24"/>
              </w:rPr>
              <w:t>Michael.boardman@maine.gov</w:t>
            </w:r>
          </w:hyperlink>
          <w:r w:rsidRPr="002455AF">
            <w:rPr>
              <w:rFonts w:asciiTheme="minorHAnsi" w:hAnsiTheme="minorHAnsi"/>
              <w:bCs/>
              <w:sz w:val="24"/>
              <w:szCs w:val="24"/>
            </w:rPr>
            <w:t xml:space="preserve"> </w:t>
          </w:r>
        </w:sdtContent>
      </w:sdt>
    </w:p>
    <w:p w14:paraId="7C678A24" w14:textId="77777777" w:rsidR="004C19FD" w:rsidRPr="003913E8" w:rsidRDefault="004C19FD" w:rsidP="002455AF">
      <w:pPr>
        <w:pStyle w:val="H1"/>
        <w:pBdr>
          <w:bottom w:val="single" w:sz="4" w:space="1" w:color="auto"/>
        </w:pBdr>
        <w:jc w:val="left"/>
        <w:rPr>
          <w:szCs w:val="24"/>
        </w:rPr>
      </w:pPr>
    </w:p>
    <w:p w14:paraId="54253316" w14:textId="77777777" w:rsidR="004C19FD" w:rsidRPr="003913E8" w:rsidRDefault="004C19FD" w:rsidP="00B47043">
      <w:pPr>
        <w:pStyle w:val="H1"/>
        <w:jc w:val="left"/>
        <w:rPr>
          <w:szCs w:val="24"/>
        </w:rPr>
      </w:pPr>
    </w:p>
    <w:p w14:paraId="401CB049" w14:textId="668C1277" w:rsidR="003913E8" w:rsidRPr="002455AF" w:rsidRDefault="003913E8" w:rsidP="002455AF">
      <w:pPr>
        <w:pStyle w:val="H1"/>
        <w:rPr>
          <w:b w:val="0"/>
        </w:rPr>
      </w:pPr>
      <w:r w:rsidRPr="002455AF">
        <w:t xml:space="preserve">AGENCY: </w:t>
      </w:r>
      <w:sdt>
        <w:sdtPr>
          <w:alias w:val="Agency"/>
          <w:tag w:val="Agency"/>
          <w:id w:val="-415475250"/>
          <w:placeholder>
            <w:docPart w:val="6BACE23ECFF24509BF12400487E6C5B5"/>
          </w:placeholder>
        </w:sdtPr>
        <w:sdtEndPr/>
        <w:sdtContent>
          <w:r w:rsidRPr="00D22A72">
            <w:t xml:space="preserve">Department of Administrative and Financial Services, </w:t>
          </w:r>
          <w:r w:rsidRPr="002455AF">
            <w:t>Bureau of Alcoholic Beverages &amp; Lottery Operations</w:t>
          </w:r>
        </w:sdtContent>
      </w:sdt>
    </w:p>
    <w:p w14:paraId="27A3BAE3" w14:textId="78983031"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2455AF">
        <w:rPr>
          <w:rFonts w:asciiTheme="minorHAnsi" w:hAnsiTheme="minorHAnsi"/>
          <w:b/>
          <w:sz w:val="24"/>
          <w:szCs w:val="24"/>
        </w:rPr>
        <w:t xml:space="preserve">CHAPTER NUMBER AND RULE TITLE: </w:t>
      </w:r>
      <w:sdt>
        <w:sdtPr>
          <w:rPr>
            <w:rFonts w:asciiTheme="minorHAnsi" w:hAnsiTheme="minorHAnsi"/>
            <w:b/>
            <w:sz w:val="24"/>
            <w:szCs w:val="24"/>
          </w:rPr>
          <w:alias w:val="Ch. Number and Rule Title"/>
          <w:tag w:val="Agency"/>
          <w:id w:val="-1819491857"/>
          <w:placeholder>
            <w:docPart w:val="9DE98384175B4C73B54D3CB254C4E23B"/>
          </w:placeholder>
        </w:sdtPr>
        <w:sdtEndPr/>
        <w:sdtContent>
          <w:r w:rsidRPr="002455AF">
            <w:rPr>
              <w:rFonts w:asciiTheme="minorHAnsi" w:hAnsiTheme="minorHAnsi"/>
              <w:b/>
              <w:sz w:val="24"/>
              <w:szCs w:val="24"/>
            </w:rPr>
            <w:t xml:space="preserve">18-553 C.M.R. Ch. 90, Powerball </w:t>
          </w:r>
          <w:proofErr w:type="spellStart"/>
          <w:r w:rsidRPr="002455AF">
            <w:rPr>
              <w:rFonts w:asciiTheme="minorHAnsi" w:hAnsiTheme="minorHAnsi"/>
              <w:b/>
              <w:sz w:val="24"/>
              <w:szCs w:val="24"/>
            </w:rPr>
            <w:t>Xs</w:t>
          </w:r>
          <w:proofErr w:type="spellEnd"/>
          <w:r w:rsidRPr="002455AF">
            <w:rPr>
              <w:rFonts w:asciiTheme="minorHAnsi" w:hAnsiTheme="minorHAnsi"/>
              <w:b/>
              <w:sz w:val="24"/>
              <w:szCs w:val="24"/>
            </w:rPr>
            <w:t xml:space="preserve"> &amp; </w:t>
          </w:r>
          <w:proofErr w:type="spellStart"/>
          <w:r w:rsidRPr="002455AF">
            <w:rPr>
              <w:rFonts w:asciiTheme="minorHAnsi" w:hAnsiTheme="minorHAnsi"/>
              <w:b/>
              <w:sz w:val="24"/>
              <w:szCs w:val="24"/>
            </w:rPr>
            <w:t>Os</w:t>
          </w:r>
          <w:proofErr w:type="spellEnd"/>
          <w:r w:rsidRPr="002455AF">
            <w:rPr>
              <w:rFonts w:asciiTheme="minorHAnsi" w:hAnsiTheme="minorHAnsi"/>
              <w:b/>
              <w:sz w:val="24"/>
              <w:szCs w:val="24"/>
            </w:rPr>
            <w:t xml:space="preserve"> Rules</w:t>
          </w:r>
        </w:sdtContent>
      </w:sdt>
    </w:p>
    <w:p w14:paraId="4F454C30" w14:textId="43913352"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2455AF">
        <w:rPr>
          <w:rFonts w:asciiTheme="minorHAnsi" w:hAnsiTheme="minorHAnsi"/>
          <w:b/>
          <w:sz w:val="24"/>
          <w:szCs w:val="24"/>
        </w:rPr>
        <w:t>ADOPTION FILING NUMBER:</w:t>
      </w:r>
      <w:r>
        <w:rPr>
          <w:rFonts w:asciiTheme="minorHAnsi" w:hAnsiTheme="minorHAnsi"/>
          <w:b/>
          <w:sz w:val="24"/>
          <w:szCs w:val="24"/>
        </w:rPr>
        <w:t xml:space="preserve"> 2026-201</w:t>
      </w:r>
    </w:p>
    <w:p w14:paraId="3088B058"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04B5AF46" w14:textId="77777777" w:rsidR="003913E8"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2455AF">
        <w:rPr>
          <w:rFonts w:asciiTheme="minorHAnsi" w:hAnsiTheme="minorHAnsi"/>
          <w:b/>
          <w:sz w:val="24"/>
          <w:szCs w:val="24"/>
        </w:rPr>
        <w:t>CONCISE SUMMARY:</w:t>
      </w:r>
      <w:r w:rsidRPr="002455AF">
        <w:rPr>
          <w:rFonts w:asciiTheme="minorHAnsi" w:hAnsiTheme="minorHAnsi"/>
          <w:sz w:val="24"/>
          <w:szCs w:val="24"/>
        </w:rPr>
        <w:t xml:space="preserve"> </w:t>
      </w:r>
    </w:p>
    <w:p w14:paraId="0E42C915" w14:textId="77777777" w:rsidR="003913E8"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06E1F0D2" w14:textId="1B68604A"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2455AF">
        <w:rPr>
          <w:rFonts w:asciiTheme="minorHAnsi" w:hAnsiTheme="minorHAnsi"/>
          <w:sz w:val="24"/>
          <w:szCs w:val="24"/>
        </w:rPr>
        <w:t xml:space="preserve">These rules will govern the multi-jurisdictional lottery game </w:t>
      </w:r>
      <w:proofErr w:type="spellStart"/>
      <w:r w:rsidRPr="002455AF">
        <w:rPr>
          <w:rFonts w:asciiTheme="minorHAnsi" w:hAnsiTheme="minorHAnsi"/>
          <w:sz w:val="24"/>
          <w:szCs w:val="24"/>
        </w:rPr>
        <w:t>Xs</w:t>
      </w:r>
      <w:proofErr w:type="spellEnd"/>
      <w:r w:rsidRPr="002455AF">
        <w:rPr>
          <w:rFonts w:asciiTheme="minorHAnsi" w:hAnsiTheme="minorHAnsi"/>
          <w:sz w:val="24"/>
          <w:szCs w:val="24"/>
        </w:rPr>
        <w:t xml:space="preserve"> &amp; </w:t>
      </w:r>
      <w:proofErr w:type="spellStart"/>
      <w:r w:rsidRPr="002455AF">
        <w:rPr>
          <w:rFonts w:asciiTheme="minorHAnsi" w:hAnsiTheme="minorHAnsi"/>
          <w:sz w:val="24"/>
          <w:szCs w:val="24"/>
        </w:rPr>
        <w:t>Os</w:t>
      </w:r>
      <w:proofErr w:type="spellEnd"/>
      <w:r w:rsidRPr="002455AF">
        <w:rPr>
          <w:rFonts w:asciiTheme="minorHAnsi" w:hAnsiTheme="minorHAnsi"/>
          <w:sz w:val="24"/>
          <w:szCs w:val="24"/>
        </w:rPr>
        <w:t xml:space="preserve">. </w:t>
      </w:r>
      <w:proofErr w:type="spellStart"/>
      <w:r w:rsidRPr="002455AF">
        <w:rPr>
          <w:rFonts w:asciiTheme="minorHAnsi" w:hAnsiTheme="minorHAnsi"/>
          <w:b/>
          <w:bCs/>
          <w:sz w:val="24"/>
          <w:szCs w:val="24"/>
        </w:rPr>
        <w:t>Xs</w:t>
      </w:r>
      <w:proofErr w:type="spellEnd"/>
      <w:r w:rsidRPr="002455AF">
        <w:rPr>
          <w:rFonts w:asciiTheme="minorHAnsi" w:hAnsiTheme="minorHAnsi"/>
          <w:b/>
          <w:bCs/>
          <w:sz w:val="24"/>
          <w:szCs w:val="24"/>
        </w:rPr>
        <w:t xml:space="preserve"> &amp; O’s</w:t>
      </w:r>
      <w:r w:rsidRPr="002455AF">
        <w:rPr>
          <w:rFonts w:asciiTheme="minorHAnsi" w:hAnsiTheme="minorHAnsi"/>
          <w:sz w:val="24"/>
          <w:szCs w:val="24"/>
        </w:rPr>
        <w:t xml:space="preserve"> is a multi-jurisdictional lottery draw game offered through the Multi-State Lottery Association (MUSL) in partnership with the National Football League (NFL). The game uses the thirty-two (32) NFL teams instead of traditional numbers. Players select eight (8) teams from the pool of thirty-two (32) teams, or they may choose a Quick Pick option allowing the lottery terminal to randomly select the teams. During each drawing, eight (8) teams are randomly drawn. Players win prizes based on the number of their selected teams that match the teams drawn. The game features a rolling jackpot grand prize and four additional prize tiers, with prizes ranging from $7 to $20,000.</w:t>
      </w:r>
    </w:p>
    <w:p w14:paraId="24E05B64" w14:textId="77777777" w:rsidR="003913E8" w:rsidRPr="002455AF" w:rsidRDefault="00C714B6"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sdt>
        <w:sdtPr>
          <w:rPr>
            <w:rFonts w:asciiTheme="minorHAnsi" w:hAnsiTheme="minorHAnsi"/>
            <w:bCs/>
            <w:sz w:val="24"/>
            <w:szCs w:val="24"/>
          </w:rPr>
          <w:alias w:val="Concise Summary"/>
          <w:tag w:val="Concise Summary"/>
          <w:id w:val="1268964686"/>
          <w:placeholder>
            <w:docPart w:val="1F4FB5CE1ADA4CCDA3966E82CE1ED09E"/>
          </w:placeholder>
          <w:showingPlcHdr/>
        </w:sdtPr>
        <w:sdtEndPr/>
        <w:sdtContent>
          <w:r w:rsidR="003913E8" w:rsidRPr="002455AF">
            <w:rPr>
              <w:rStyle w:val="PlaceholderText"/>
              <w:rFonts w:asciiTheme="minorHAnsi" w:hAnsiTheme="minorHAnsi"/>
              <w:sz w:val="24"/>
              <w:szCs w:val="24"/>
            </w:rPr>
            <w:t>Click or tap here to enter text.</w:t>
          </w:r>
        </w:sdtContent>
      </w:sdt>
      <w:r w:rsidR="003913E8" w:rsidRPr="002455AF">
        <w:rPr>
          <w:rFonts w:asciiTheme="minorHAnsi" w:hAnsiTheme="minorHAnsi"/>
          <w:bCs/>
          <w:color w:val="0070C0"/>
          <w:sz w:val="24"/>
          <w:szCs w:val="24"/>
        </w:rPr>
        <w:t xml:space="preserve"> </w:t>
      </w:r>
    </w:p>
    <w:p w14:paraId="4E1EE085"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p>
    <w:p w14:paraId="11983C50" w14:textId="7109F4CF"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color w:val="C00000"/>
          <w:sz w:val="24"/>
          <w:szCs w:val="24"/>
        </w:rPr>
      </w:pPr>
      <w:r w:rsidRPr="002455AF">
        <w:rPr>
          <w:rFonts w:asciiTheme="minorHAnsi" w:hAnsiTheme="minorHAnsi"/>
          <w:b/>
          <w:sz w:val="24"/>
          <w:szCs w:val="24"/>
        </w:rPr>
        <w:t>EFFECTIVE DATE</w:t>
      </w:r>
      <w:r w:rsidRPr="002455AF">
        <w:rPr>
          <w:rFonts w:asciiTheme="minorHAnsi" w:hAnsiTheme="minorHAnsi"/>
          <w:sz w:val="24"/>
          <w:szCs w:val="24"/>
        </w:rPr>
        <w:t>:</w:t>
      </w:r>
      <w:r>
        <w:rPr>
          <w:rFonts w:asciiTheme="minorHAnsi" w:hAnsiTheme="minorHAnsi"/>
          <w:sz w:val="24"/>
          <w:szCs w:val="24"/>
        </w:rPr>
        <w:t xml:space="preserve"> Sunday, September 13, 2026</w:t>
      </w:r>
    </w:p>
    <w:p w14:paraId="184E956B"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p>
    <w:p w14:paraId="19C6E0DF"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2455AF">
        <w:rPr>
          <w:rFonts w:asciiTheme="minorHAnsi" w:hAnsiTheme="minorHAnsi"/>
          <w:b/>
          <w:sz w:val="24"/>
          <w:szCs w:val="24"/>
        </w:rPr>
        <w:t>AGENCY CONTACT PERSON:</w:t>
      </w:r>
    </w:p>
    <w:p w14:paraId="7DAD8AEC"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r w:rsidRPr="002455AF">
        <w:rPr>
          <w:rFonts w:asciiTheme="minorHAnsi" w:hAnsiTheme="minorHAnsi"/>
          <w:bCs/>
          <w:sz w:val="24"/>
          <w:szCs w:val="24"/>
        </w:rPr>
        <w:t xml:space="preserve">Name: </w:t>
      </w:r>
      <w:sdt>
        <w:sdtPr>
          <w:rPr>
            <w:rFonts w:asciiTheme="minorHAnsi" w:hAnsiTheme="minorHAnsi"/>
            <w:bCs/>
            <w:sz w:val="24"/>
            <w:szCs w:val="24"/>
          </w:rPr>
          <w:alias w:val="Name"/>
          <w:tag w:val="Name"/>
          <w:id w:val="1750080638"/>
          <w:placeholder>
            <w:docPart w:val="6BACE23ECFF24509BF12400487E6C5B5"/>
          </w:placeholder>
        </w:sdtPr>
        <w:sdtEndPr/>
        <w:sdtContent>
          <w:r w:rsidRPr="002455AF">
            <w:rPr>
              <w:rFonts w:asciiTheme="minorHAnsi" w:hAnsiTheme="minorHAnsi"/>
              <w:bCs/>
              <w:sz w:val="24"/>
              <w:szCs w:val="24"/>
            </w:rPr>
            <w:t>Michael Boardman</w:t>
          </w:r>
        </w:sdtContent>
      </w:sdt>
    </w:p>
    <w:p w14:paraId="05B77D9E"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t xml:space="preserve">Agency Name: </w:t>
      </w:r>
      <w:sdt>
        <w:sdtPr>
          <w:rPr>
            <w:rFonts w:asciiTheme="minorHAnsi" w:hAnsiTheme="minorHAnsi"/>
            <w:bCs/>
            <w:sz w:val="24"/>
            <w:szCs w:val="24"/>
          </w:rPr>
          <w:alias w:val="Agency Name"/>
          <w:tag w:val="Agency  Name"/>
          <w:id w:val="1290016005"/>
          <w:placeholder>
            <w:docPart w:val="6BACE23ECFF24509BF12400487E6C5B5"/>
          </w:placeholder>
        </w:sdtPr>
        <w:sdtEndPr/>
        <w:sdtContent>
          <w:r w:rsidRPr="002455AF">
            <w:rPr>
              <w:rFonts w:asciiTheme="minorHAnsi" w:hAnsiTheme="minorHAnsi"/>
              <w:bCs/>
              <w:sz w:val="24"/>
              <w:szCs w:val="24"/>
            </w:rPr>
            <w:t>/Bureau of Alcoholic Beverages &amp; Lottery Operations</w:t>
          </w:r>
        </w:sdtContent>
      </w:sdt>
    </w:p>
    <w:p w14:paraId="6B5ACFDE"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t xml:space="preserve">Mailing Address: </w:t>
      </w:r>
      <w:sdt>
        <w:sdtPr>
          <w:rPr>
            <w:rFonts w:asciiTheme="minorHAnsi" w:hAnsiTheme="minorHAnsi"/>
            <w:bCs/>
            <w:sz w:val="24"/>
            <w:szCs w:val="24"/>
          </w:rPr>
          <w:alias w:val="Agency Contact Person Mailing Address"/>
          <w:tag w:val="Agency Contact Person Mailing Address"/>
          <w:id w:val="-1251578898"/>
          <w:placeholder>
            <w:docPart w:val="6BACE23ECFF24509BF12400487E6C5B5"/>
          </w:placeholder>
        </w:sdtPr>
        <w:sdtEndPr/>
        <w:sdtContent>
          <w:r w:rsidRPr="002455AF">
            <w:rPr>
              <w:rFonts w:asciiTheme="minorHAnsi" w:hAnsiTheme="minorHAnsi"/>
              <w:bCs/>
              <w:sz w:val="24"/>
              <w:szCs w:val="24"/>
            </w:rPr>
            <w:t>8 State House Station, Augusta ME  04333-0008</w:t>
          </w:r>
        </w:sdtContent>
      </w:sdt>
    </w:p>
    <w:p w14:paraId="15E55DB4" w14:textId="77777777"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2455AF">
        <w:rPr>
          <w:rFonts w:asciiTheme="minorHAnsi" w:hAnsiTheme="minorHAnsi"/>
          <w:bCs/>
          <w:sz w:val="24"/>
          <w:szCs w:val="24"/>
        </w:rPr>
        <w:t xml:space="preserve">Telephone Number: </w:t>
      </w:r>
      <w:sdt>
        <w:sdtPr>
          <w:rPr>
            <w:rFonts w:asciiTheme="minorHAnsi" w:hAnsiTheme="minorHAnsi"/>
            <w:bCs/>
            <w:sz w:val="24"/>
            <w:szCs w:val="24"/>
          </w:rPr>
          <w:alias w:val="Agency Contact Person Telephone Number"/>
          <w:tag w:val="Agency Contact Person Telephone Number"/>
          <w:id w:val="-395889200"/>
          <w:placeholder>
            <w:docPart w:val="EBBF3F5209F04CFBA46E2970E77700F4"/>
          </w:placeholder>
        </w:sdtPr>
        <w:sdtEndPr/>
        <w:sdtContent>
          <w:r w:rsidRPr="002455AF">
            <w:rPr>
              <w:rFonts w:asciiTheme="minorHAnsi" w:hAnsiTheme="minorHAnsi"/>
              <w:bCs/>
              <w:sz w:val="24"/>
              <w:szCs w:val="24"/>
            </w:rPr>
            <w:t>207-287-4614</w:t>
          </w:r>
        </w:sdtContent>
      </w:sdt>
    </w:p>
    <w:p w14:paraId="1B488528" w14:textId="3834171C" w:rsidR="003913E8" w:rsidRPr="002455AF"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r w:rsidRPr="002455AF">
        <w:rPr>
          <w:rFonts w:asciiTheme="minorHAnsi" w:hAnsiTheme="minorHAnsi"/>
          <w:bCs/>
          <w:sz w:val="24"/>
          <w:szCs w:val="24"/>
        </w:rPr>
        <w:t xml:space="preserve">Email Address: </w:t>
      </w:r>
      <w:sdt>
        <w:sdtPr>
          <w:rPr>
            <w:rFonts w:asciiTheme="minorHAnsi" w:hAnsiTheme="minorHAnsi"/>
            <w:bCs/>
            <w:sz w:val="24"/>
            <w:szCs w:val="24"/>
          </w:rPr>
          <w:alias w:val="Agency Contact Person Email Address"/>
          <w:tag w:val="Agency Contact Person Email Address"/>
          <w:id w:val="-959641865"/>
          <w:placeholder>
            <w:docPart w:val="8DAB081221EC43EF85C20CEB734C5C3F"/>
          </w:placeholder>
        </w:sdtPr>
        <w:sdtEndPr/>
        <w:sdtContent>
          <w:hyperlink r:id="rId16" w:history="1">
            <w:r w:rsidRPr="002455AF">
              <w:rPr>
                <w:rStyle w:val="Hyperlink"/>
                <w:rFonts w:asciiTheme="minorHAnsi" w:hAnsiTheme="minorHAnsi"/>
                <w:bCs/>
                <w:sz w:val="24"/>
                <w:szCs w:val="24"/>
              </w:rPr>
              <w:t>Michael.boardman@maine.gov</w:t>
            </w:r>
          </w:hyperlink>
        </w:sdtContent>
      </w:sdt>
    </w:p>
    <w:p w14:paraId="0ECE99E7" w14:textId="77777777" w:rsidR="003913E8" w:rsidRPr="002455AF" w:rsidRDefault="003913E8" w:rsidP="002455AF">
      <w:pPr>
        <w:pBdr>
          <w:bottom w:val="single" w:sz="4" w:space="1" w:color="auto"/>
        </w:pBd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Cs/>
          <w:sz w:val="24"/>
          <w:szCs w:val="24"/>
        </w:rPr>
      </w:pPr>
    </w:p>
    <w:p w14:paraId="62B3E608" w14:textId="77777777" w:rsidR="003913E8"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p>
    <w:p w14:paraId="24988B14" w14:textId="77777777" w:rsidR="003913E8"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p>
    <w:p w14:paraId="5E5699D2" w14:textId="77777777" w:rsidR="003913E8" w:rsidRDefault="003913E8" w:rsidP="003913E8">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p>
    <w:p w14:paraId="72A5DCD8" w14:textId="77777777" w:rsidR="004C19FD" w:rsidRDefault="004C19FD" w:rsidP="00B47043">
      <w:pPr>
        <w:pStyle w:val="H1"/>
        <w:jc w:val="left"/>
      </w:pPr>
    </w:p>
    <w:p w14:paraId="63398777" w14:textId="77777777" w:rsidR="004C19FD" w:rsidRDefault="004C19FD" w:rsidP="00B47043">
      <w:pPr>
        <w:pStyle w:val="H1"/>
        <w:jc w:val="left"/>
      </w:pPr>
    </w:p>
    <w:p w14:paraId="3EF71D83" w14:textId="77777777" w:rsidR="004C19FD" w:rsidRDefault="004C19FD" w:rsidP="00B47043">
      <w:pPr>
        <w:pStyle w:val="H1"/>
        <w:jc w:val="left"/>
      </w:pPr>
    </w:p>
    <w:p w14:paraId="29A43292" w14:textId="77777777" w:rsidR="004C19FD" w:rsidRPr="00DF3A58" w:rsidRDefault="004C19FD" w:rsidP="002455AF">
      <w:pPr>
        <w:pStyle w:val="H1"/>
        <w:jc w:val="left"/>
      </w:pPr>
    </w:p>
    <w:sectPr w:rsidR="004C19FD" w:rsidRPr="00DF3A58" w:rsidSect="00FF6632">
      <w:headerReference w:type="default" r:id="rId17"/>
      <w:footerReference w:type="default" r:id="rId18"/>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5670" w14:textId="77777777" w:rsidR="00C714B6" w:rsidRDefault="00C714B6" w:rsidP="004A2912">
      <w:r>
        <w:separator/>
      </w:r>
    </w:p>
  </w:endnote>
  <w:endnote w:type="continuationSeparator" w:id="0">
    <w:p w14:paraId="1CBD092B" w14:textId="77777777" w:rsidR="00C714B6" w:rsidRDefault="00C714B6"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77777777"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00AA" w14:textId="77777777" w:rsidR="00C714B6" w:rsidRDefault="00C714B6" w:rsidP="004A2912">
      <w:r>
        <w:separator/>
      </w:r>
    </w:p>
  </w:footnote>
  <w:footnote w:type="continuationSeparator" w:id="0">
    <w:p w14:paraId="49EF1A0A" w14:textId="77777777" w:rsidR="00C714B6" w:rsidRDefault="00C714B6"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45B01E20"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Publication Date: Wednesday</w:t>
    </w:r>
    <w:r w:rsidR="00AD5806">
      <w:rPr>
        <w:rFonts w:asciiTheme="minorHAnsi" w:hAnsiTheme="minorHAnsi" w:cs="Posterama"/>
        <w:b/>
        <w:color w:val="FFFFFF" w:themeColor="background1"/>
        <w:sz w:val="18"/>
        <w:szCs w:val="18"/>
      </w:rPr>
      <w:t xml:space="preserve">, September </w:t>
    </w:r>
    <w:r w:rsidR="006E1ABF">
      <w:rPr>
        <w:rFonts w:asciiTheme="minorHAnsi" w:hAnsiTheme="minorHAnsi" w:cs="Posterama"/>
        <w:b/>
        <w:color w:val="FFFFFF" w:themeColor="background1"/>
        <w:sz w:val="18"/>
        <w:szCs w:val="18"/>
      </w:rPr>
      <w:t>16</w:t>
    </w:r>
    <w:r w:rsidR="00ED6846">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AC690A"/>
    <w:multiLevelType w:val="hybridMultilevel"/>
    <w:tmpl w:val="CF7E9B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5"/>
  </w:num>
  <w:num w:numId="2" w16cid:durableId="19272313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5"/>
  </w:num>
  <w:num w:numId="4" w16cid:durableId="1620792916">
    <w:abstractNumId w:val="33"/>
  </w:num>
  <w:num w:numId="5" w16cid:durableId="1407343106">
    <w:abstractNumId w:val="2"/>
  </w:num>
  <w:num w:numId="6" w16cid:durableId="714696523">
    <w:abstractNumId w:val="28"/>
  </w:num>
  <w:num w:numId="7" w16cid:durableId="1990398679">
    <w:abstractNumId w:val="0"/>
  </w:num>
  <w:num w:numId="8" w16cid:durableId="199823424">
    <w:abstractNumId w:val="6"/>
  </w:num>
  <w:num w:numId="9" w16cid:durableId="544680460">
    <w:abstractNumId w:val="21"/>
  </w:num>
  <w:num w:numId="10" w16cid:durableId="1764688490">
    <w:abstractNumId w:val="18"/>
  </w:num>
  <w:num w:numId="11" w16cid:durableId="70590759">
    <w:abstractNumId w:val="4"/>
  </w:num>
  <w:num w:numId="12" w16cid:durableId="341401918">
    <w:abstractNumId w:val="27"/>
  </w:num>
  <w:num w:numId="13" w16cid:durableId="491257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4"/>
  </w:num>
  <w:num w:numId="15" w16cid:durableId="1789426217">
    <w:abstractNumId w:val="20"/>
  </w:num>
  <w:num w:numId="16" w16cid:durableId="724523904">
    <w:abstractNumId w:val="7"/>
  </w:num>
  <w:num w:numId="17" w16cid:durableId="228805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3"/>
  </w:num>
  <w:num w:numId="19" w16cid:durableId="1503273299">
    <w:abstractNumId w:val="12"/>
  </w:num>
  <w:num w:numId="20" w16cid:durableId="1183277583">
    <w:abstractNumId w:val="9"/>
  </w:num>
  <w:num w:numId="21" w16cid:durableId="943801737">
    <w:abstractNumId w:val="29"/>
  </w:num>
  <w:num w:numId="22" w16cid:durableId="1441098811">
    <w:abstractNumId w:val="25"/>
  </w:num>
  <w:num w:numId="23" w16cid:durableId="308679700">
    <w:abstractNumId w:val="32"/>
  </w:num>
  <w:num w:numId="24" w16cid:durableId="230192299">
    <w:abstractNumId w:val="10"/>
  </w:num>
  <w:num w:numId="25" w16cid:durableId="5056481">
    <w:abstractNumId w:val="5"/>
  </w:num>
  <w:num w:numId="26" w16cid:durableId="1628274381">
    <w:abstractNumId w:val="23"/>
  </w:num>
  <w:num w:numId="27" w16cid:durableId="114637823">
    <w:abstractNumId w:val="17"/>
  </w:num>
  <w:num w:numId="28" w16cid:durableId="525564682">
    <w:abstractNumId w:val="1"/>
  </w:num>
  <w:num w:numId="29" w16cid:durableId="1262566354">
    <w:abstractNumId w:val="19"/>
  </w:num>
  <w:num w:numId="30" w16cid:durableId="618688803">
    <w:abstractNumId w:val="8"/>
  </w:num>
  <w:num w:numId="31" w16cid:durableId="1930381647">
    <w:abstractNumId w:val="11"/>
  </w:num>
  <w:num w:numId="32" w16cid:durableId="1469205717">
    <w:abstractNumId w:val="30"/>
  </w:num>
  <w:num w:numId="33" w16cid:durableId="533423261">
    <w:abstractNumId w:val="24"/>
  </w:num>
  <w:num w:numId="34" w16cid:durableId="1085493678">
    <w:abstractNumId w:val="16"/>
  </w:num>
  <w:num w:numId="35" w16cid:durableId="1701130802">
    <w:abstractNumId w:val="26"/>
  </w:num>
  <w:num w:numId="36" w16cid:durableId="1699549120">
    <w:abstractNumId w:val="31"/>
  </w:num>
  <w:num w:numId="37" w16cid:durableId="698774963">
    <w:abstractNumId w:val="13"/>
  </w:num>
  <w:num w:numId="38" w16cid:durableId="8199261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12134"/>
    <w:rsid w:val="0001438C"/>
    <w:rsid w:val="00022AA3"/>
    <w:rsid w:val="00024A0D"/>
    <w:rsid w:val="00024EFD"/>
    <w:rsid w:val="00026ED4"/>
    <w:rsid w:val="00033077"/>
    <w:rsid w:val="000352FB"/>
    <w:rsid w:val="00041041"/>
    <w:rsid w:val="00050035"/>
    <w:rsid w:val="000504A7"/>
    <w:rsid w:val="000517CA"/>
    <w:rsid w:val="00057120"/>
    <w:rsid w:val="00061BEF"/>
    <w:rsid w:val="00065058"/>
    <w:rsid w:val="000653EE"/>
    <w:rsid w:val="00071740"/>
    <w:rsid w:val="000739A5"/>
    <w:rsid w:val="00087D0B"/>
    <w:rsid w:val="00092FDC"/>
    <w:rsid w:val="00094D04"/>
    <w:rsid w:val="00094D6F"/>
    <w:rsid w:val="000A20B7"/>
    <w:rsid w:val="000A637B"/>
    <w:rsid w:val="000A6D84"/>
    <w:rsid w:val="000B5598"/>
    <w:rsid w:val="000C6529"/>
    <w:rsid w:val="000D26EC"/>
    <w:rsid w:val="000D7D77"/>
    <w:rsid w:val="000F0048"/>
    <w:rsid w:val="000F190F"/>
    <w:rsid w:val="000F4071"/>
    <w:rsid w:val="00102A51"/>
    <w:rsid w:val="00103010"/>
    <w:rsid w:val="001032D8"/>
    <w:rsid w:val="00105091"/>
    <w:rsid w:val="001052A2"/>
    <w:rsid w:val="0011362B"/>
    <w:rsid w:val="001153D4"/>
    <w:rsid w:val="00116AAE"/>
    <w:rsid w:val="001306DA"/>
    <w:rsid w:val="001328E6"/>
    <w:rsid w:val="0013394A"/>
    <w:rsid w:val="00135FF3"/>
    <w:rsid w:val="001406FA"/>
    <w:rsid w:val="00142316"/>
    <w:rsid w:val="001561E8"/>
    <w:rsid w:val="00163D73"/>
    <w:rsid w:val="001657EF"/>
    <w:rsid w:val="00166763"/>
    <w:rsid w:val="0017090D"/>
    <w:rsid w:val="001723A0"/>
    <w:rsid w:val="0018445E"/>
    <w:rsid w:val="00194C96"/>
    <w:rsid w:val="00197AA6"/>
    <w:rsid w:val="001A5E04"/>
    <w:rsid w:val="001A7FC3"/>
    <w:rsid w:val="001B1BF4"/>
    <w:rsid w:val="001B3838"/>
    <w:rsid w:val="001B51E8"/>
    <w:rsid w:val="001B6131"/>
    <w:rsid w:val="001B7073"/>
    <w:rsid w:val="001C3420"/>
    <w:rsid w:val="001C3A86"/>
    <w:rsid w:val="001C43D4"/>
    <w:rsid w:val="001D30C0"/>
    <w:rsid w:val="001D68D5"/>
    <w:rsid w:val="001E63F9"/>
    <w:rsid w:val="001E7CC7"/>
    <w:rsid w:val="001F0394"/>
    <w:rsid w:val="001F5EB9"/>
    <w:rsid w:val="00212CB6"/>
    <w:rsid w:val="00214333"/>
    <w:rsid w:val="00232D71"/>
    <w:rsid w:val="00236312"/>
    <w:rsid w:val="00241262"/>
    <w:rsid w:val="002455AF"/>
    <w:rsid w:val="0024708F"/>
    <w:rsid w:val="00247FA5"/>
    <w:rsid w:val="00251023"/>
    <w:rsid w:val="00251924"/>
    <w:rsid w:val="00255005"/>
    <w:rsid w:val="00256564"/>
    <w:rsid w:val="00256F6D"/>
    <w:rsid w:val="002625E3"/>
    <w:rsid w:val="00263920"/>
    <w:rsid w:val="002647C3"/>
    <w:rsid w:val="0027605F"/>
    <w:rsid w:val="002816C5"/>
    <w:rsid w:val="00281714"/>
    <w:rsid w:val="00281A17"/>
    <w:rsid w:val="002853F4"/>
    <w:rsid w:val="00287595"/>
    <w:rsid w:val="00292768"/>
    <w:rsid w:val="00292EC5"/>
    <w:rsid w:val="002B11B4"/>
    <w:rsid w:val="002C02DE"/>
    <w:rsid w:val="002C37CA"/>
    <w:rsid w:val="002C49BF"/>
    <w:rsid w:val="002C54F1"/>
    <w:rsid w:val="002D0A49"/>
    <w:rsid w:val="002D4C78"/>
    <w:rsid w:val="002E0FDC"/>
    <w:rsid w:val="002E2A4F"/>
    <w:rsid w:val="002E4A97"/>
    <w:rsid w:val="002F0DC7"/>
    <w:rsid w:val="002F2355"/>
    <w:rsid w:val="003014F9"/>
    <w:rsid w:val="00307988"/>
    <w:rsid w:val="00310342"/>
    <w:rsid w:val="003107BF"/>
    <w:rsid w:val="00310E80"/>
    <w:rsid w:val="00312D52"/>
    <w:rsid w:val="00317279"/>
    <w:rsid w:val="00334D53"/>
    <w:rsid w:val="00335614"/>
    <w:rsid w:val="00336CEE"/>
    <w:rsid w:val="00341BCE"/>
    <w:rsid w:val="003436ED"/>
    <w:rsid w:val="00344A7F"/>
    <w:rsid w:val="00361814"/>
    <w:rsid w:val="00361B52"/>
    <w:rsid w:val="003648EE"/>
    <w:rsid w:val="00384C95"/>
    <w:rsid w:val="00387721"/>
    <w:rsid w:val="003909DA"/>
    <w:rsid w:val="003913E8"/>
    <w:rsid w:val="003A1000"/>
    <w:rsid w:val="003A7191"/>
    <w:rsid w:val="003B1499"/>
    <w:rsid w:val="003C1E35"/>
    <w:rsid w:val="003D3993"/>
    <w:rsid w:val="003E33A7"/>
    <w:rsid w:val="003F0EC1"/>
    <w:rsid w:val="003F13F0"/>
    <w:rsid w:val="003F461C"/>
    <w:rsid w:val="00403F46"/>
    <w:rsid w:val="00404CAA"/>
    <w:rsid w:val="004137DB"/>
    <w:rsid w:val="004250CD"/>
    <w:rsid w:val="00427D87"/>
    <w:rsid w:val="00430C0A"/>
    <w:rsid w:val="00430F6C"/>
    <w:rsid w:val="0043494C"/>
    <w:rsid w:val="00435566"/>
    <w:rsid w:val="00435EB5"/>
    <w:rsid w:val="0044281A"/>
    <w:rsid w:val="004453A6"/>
    <w:rsid w:val="00450ECE"/>
    <w:rsid w:val="00470BA7"/>
    <w:rsid w:val="0048188D"/>
    <w:rsid w:val="004837A3"/>
    <w:rsid w:val="00483C49"/>
    <w:rsid w:val="0049145D"/>
    <w:rsid w:val="004917DC"/>
    <w:rsid w:val="00497B7B"/>
    <w:rsid w:val="004A2912"/>
    <w:rsid w:val="004A6E2B"/>
    <w:rsid w:val="004B043F"/>
    <w:rsid w:val="004B0E6E"/>
    <w:rsid w:val="004B6253"/>
    <w:rsid w:val="004B67BE"/>
    <w:rsid w:val="004C0697"/>
    <w:rsid w:val="004C19FD"/>
    <w:rsid w:val="004D01FA"/>
    <w:rsid w:val="004E206F"/>
    <w:rsid w:val="004E2D3B"/>
    <w:rsid w:val="004E707F"/>
    <w:rsid w:val="00501473"/>
    <w:rsid w:val="005107D9"/>
    <w:rsid w:val="005136FA"/>
    <w:rsid w:val="0051432F"/>
    <w:rsid w:val="00523DA4"/>
    <w:rsid w:val="00525CDD"/>
    <w:rsid w:val="00546502"/>
    <w:rsid w:val="00547EEA"/>
    <w:rsid w:val="005549D4"/>
    <w:rsid w:val="0056181E"/>
    <w:rsid w:val="005660FD"/>
    <w:rsid w:val="00572378"/>
    <w:rsid w:val="00572F9D"/>
    <w:rsid w:val="0058339D"/>
    <w:rsid w:val="00592903"/>
    <w:rsid w:val="005945D6"/>
    <w:rsid w:val="005B548C"/>
    <w:rsid w:val="005B589D"/>
    <w:rsid w:val="005B785A"/>
    <w:rsid w:val="005C12BF"/>
    <w:rsid w:val="005C1EB7"/>
    <w:rsid w:val="005C3556"/>
    <w:rsid w:val="005C4FDA"/>
    <w:rsid w:val="005D1686"/>
    <w:rsid w:val="005D1F20"/>
    <w:rsid w:val="005D38F0"/>
    <w:rsid w:val="005D4E1B"/>
    <w:rsid w:val="005D6A31"/>
    <w:rsid w:val="005E38D2"/>
    <w:rsid w:val="005F4B19"/>
    <w:rsid w:val="00602897"/>
    <w:rsid w:val="00603913"/>
    <w:rsid w:val="00603C46"/>
    <w:rsid w:val="00611EEE"/>
    <w:rsid w:val="006148DB"/>
    <w:rsid w:val="00617E42"/>
    <w:rsid w:val="006223E5"/>
    <w:rsid w:val="00622F3C"/>
    <w:rsid w:val="00630654"/>
    <w:rsid w:val="00631785"/>
    <w:rsid w:val="00632044"/>
    <w:rsid w:val="00641F1A"/>
    <w:rsid w:val="0064338D"/>
    <w:rsid w:val="00644B1B"/>
    <w:rsid w:val="00651DEC"/>
    <w:rsid w:val="006533E5"/>
    <w:rsid w:val="0065371B"/>
    <w:rsid w:val="00654F0B"/>
    <w:rsid w:val="00662A18"/>
    <w:rsid w:val="006704CF"/>
    <w:rsid w:val="00672355"/>
    <w:rsid w:val="00680634"/>
    <w:rsid w:val="00681CEF"/>
    <w:rsid w:val="006B09BE"/>
    <w:rsid w:val="006B37E4"/>
    <w:rsid w:val="006C0238"/>
    <w:rsid w:val="006C7843"/>
    <w:rsid w:val="006D1C19"/>
    <w:rsid w:val="006E0462"/>
    <w:rsid w:val="006E0D41"/>
    <w:rsid w:val="006E1ABF"/>
    <w:rsid w:val="006E42D6"/>
    <w:rsid w:val="006F04E9"/>
    <w:rsid w:val="006F323F"/>
    <w:rsid w:val="00706FAB"/>
    <w:rsid w:val="00710E67"/>
    <w:rsid w:val="00711D12"/>
    <w:rsid w:val="00721F5E"/>
    <w:rsid w:val="007222BC"/>
    <w:rsid w:val="00727186"/>
    <w:rsid w:val="00733257"/>
    <w:rsid w:val="0073718A"/>
    <w:rsid w:val="007433C0"/>
    <w:rsid w:val="007456AB"/>
    <w:rsid w:val="00745E24"/>
    <w:rsid w:val="007530D0"/>
    <w:rsid w:val="00754325"/>
    <w:rsid w:val="0076017C"/>
    <w:rsid w:val="00764A6E"/>
    <w:rsid w:val="007651C7"/>
    <w:rsid w:val="00765BFA"/>
    <w:rsid w:val="00765E3B"/>
    <w:rsid w:val="00771315"/>
    <w:rsid w:val="00773473"/>
    <w:rsid w:val="00774782"/>
    <w:rsid w:val="00780AE1"/>
    <w:rsid w:val="007828F5"/>
    <w:rsid w:val="007852D3"/>
    <w:rsid w:val="007853B4"/>
    <w:rsid w:val="00786D56"/>
    <w:rsid w:val="00790685"/>
    <w:rsid w:val="00791FFA"/>
    <w:rsid w:val="0079381A"/>
    <w:rsid w:val="007956AA"/>
    <w:rsid w:val="007C48BF"/>
    <w:rsid w:val="007D07D7"/>
    <w:rsid w:val="007D3FF9"/>
    <w:rsid w:val="007D503D"/>
    <w:rsid w:val="007D610B"/>
    <w:rsid w:val="007E3BCA"/>
    <w:rsid w:val="007E430C"/>
    <w:rsid w:val="007E6AE4"/>
    <w:rsid w:val="007F5A00"/>
    <w:rsid w:val="0082537D"/>
    <w:rsid w:val="008256CC"/>
    <w:rsid w:val="00826019"/>
    <w:rsid w:val="0083228E"/>
    <w:rsid w:val="0083311D"/>
    <w:rsid w:val="008438EA"/>
    <w:rsid w:val="00844A13"/>
    <w:rsid w:val="00846700"/>
    <w:rsid w:val="00846E8E"/>
    <w:rsid w:val="0085199B"/>
    <w:rsid w:val="0085484B"/>
    <w:rsid w:val="00856713"/>
    <w:rsid w:val="00857969"/>
    <w:rsid w:val="00860BBB"/>
    <w:rsid w:val="008629F5"/>
    <w:rsid w:val="00872BE2"/>
    <w:rsid w:val="0087586F"/>
    <w:rsid w:val="00877579"/>
    <w:rsid w:val="00880C92"/>
    <w:rsid w:val="008851A6"/>
    <w:rsid w:val="00891090"/>
    <w:rsid w:val="00894911"/>
    <w:rsid w:val="008A050F"/>
    <w:rsid w:val="008A5A7D"/>
    <w:rsid w:val="008A5F7B"/>
    <w:rsid w:val="008C08CC"/>
    <w:rsid w:val="008C1E18"/>
    <w:rsid w:val="008D0044"/>
    <w:rsid w:val="008D4294"/>
    <w:rsid w:val="008E4399"/>
    <w:rsid w:val="008E5361"/>
    <w:rsid w:val="008E5ECC"/>
    <w:rsid w:val="008E6B5B"/>
    <w:rsid w:val="008F0C31"/>
    <w:rsid w:val="009007BA"/>
    <w:rsid w:val="00903699"/>
    <w:rsid w:val="00912D7E"/>
    <w:rsid w:val="009203C0"/>
    <w:rsid w:val="00924E9C"/>
    <w:rsid w:val="009251F0"/>
    <w:rsid w:val="009321C9"/>
    <w:rsid w:val="00932558"/>
    <w:rsid w:val="00932D60"/>
    <w:rsid w:val="00950703"/>
    <w:rsid w:val="00950973"/>
    <w:rsid w:val="00966B34"/>
    <w:rsid w:val="00971B0E"/>
    <w:rsid w:val="009722A9"/>
    <w:rsid w:val="009872A2"/>
    <w:rsid w:val="00992960"/>
    <w:rsid w:val="0099374C"/>
    <w:rsid w:val="009B1F2C"/>
    <w:rsid w:val="009B2578"/>
    <w:rsid w:val="009B604A"/>
    <w:rsid w:val="009C12F6"/>
    <w:rsid w:val="009C414C"/>
    <w:rsid w:val="009C797E"/>
    <w:rsid w:val="009D3C3F"/>
    <w:rsid w:val="009D3F81"/>
    <w:rsid w:val="009D656B"/>
    <w:rsid w:val="009E1BFC"/>
    <w:rsid w:val="009E2D88"/>
    <w:rsid w:val="009F281C"/>
    <w:rsid w:val="009F4A0F"/>
    <w:rsid w:val="00A01655"/>
    <w:rsid w:val="00A01C56"/>
    <w:rsid w:val="00A029DF"/>
    <w:rsid w:val="00A117CB"/>
    <w:rsid w:val="00A12072"/>
    <w:rsid w:val="00A26470"/>
    <w:rsid w:val="00A27133"/>
    <w:rsid w:val="00A27D16"/>
    <w:rsid w:val="00A325EA"/>
    <w:rsid w:val="00A34394"/>
    <w:rsid w:val="00A37E28"/>
    <w:rsid w:val="00A42049"/>
    <w:rsid w:val="00A4337B"/>
    <w:rsid w:val="00A543BF"/>
    <w:rsid w:val="00A556F8"/>
    <w:rsid w:val="00A55BAF"/>
    <w:rsid w:val="00A57A2A"/>
    <w:rsid w:val="00A63809"/>
    <w:rsid w:val="00A65237"/>
    <w:rsid w:val="00A71A4B"/>
    <w:rsid w:val="00A74CAB"/>
    <w:rsid w:val="00A74E2B"/>
    <w:rsid w:val="00A815A1"/>
    <w:rsid w:val="00A905D9"/>
    <w:rsid w:val="00A90678"/>
    <w:rsid w:val="00A96EEC"/>
    <w:rsid w:val="00AA3A82"/>
    <w:rsid w:val="00AB1B2C"/>
    <w:rsid w:val="00AB1D15"/>
    <w:rsid w:val="00AB3590"/>
    <w:rsid w:val="00AC2A86"/>
    <w:rsid w:val="00AD0666"/>
    <w:rsid w:val="00AD4E7A"/>
    <w:rsid w:val="00AD5806"/>
    <w:rsid w:val="00AD6D7E"/>
    <w:rsid w:val="00AE61C8"/>
    <w:rsid w:val="00B026D7"/>
    <w:rsid w:val="00B11C60"/>
    <w:rsid w:val="00B15A8F"/>
    <w:rsid w:val="00B15CD6"/>
    <w:rsid w:val="00B27E2A"/>
    <w:rsid w:val="00B313AC"/>
    <w:rsid w:val="00B34527"/>
    <w:rsid w:val="00B35855"/>
    <w:rsid w:val="00B44FBB"/>
    <w:rsid w:val="00B45E97"/>
    <w:rsid w:val="00B47043"/>
    <w:rsid w:val="00B52175"/>
    <w:rsid w:val="00B678BD"/>
    <w:rsid w:val="00B70F59"/>
    <w:rsid w:val="00B71A6C"/>
    <w:rsid w:val="00B730D6"/>
    <w:rsid w:val="00B824AB"/>
    <w:rsid w:val="00B85272"/>
    <w:rsid w:val="00B91154"/>
    <w:rsid w:val="00B92AF2"/>
    <w:rsid w:val="00B935CC"/>
    <w:rsid w:val="00B95010"/>
    <w:rsid w:val="00BA1BC2"/>
    <w:rsid w:val="00BA27B3"/>
    <w:rsid w:val="00BA5580"/>
    <w:rsid w:val="00BA7889"/>
    <w:rsid w:val="00BA7F4A"/>
    <w:rsid w:val="00BB2438"/>
    <w:rsid w:val="00BB2558"/>
    <w:rsid w:val="00BC2904"/>
    <w:rsid w:val="00BD0CCE"/>
    <w:rsid w:val="00BD2586"/>
    <w:rsid w:val="00BF310B"/>
    <w:rsid w:val="00BF4BFC"/>
    <w:rsid w:val="00BF5A7D"/>
    <w:rsid w:val="00BF60CF"/>
    <w:rsid w:val="00C007D9"/>
    <w:rsid w:val="00C05D9F"/>
    <w:rsid w:val="00C0693C"/>
    <w:rsid w:val="00C264FC"/>
    <w:rsid w:val="00C30990"/>
    <w:rsid w:val="00C33BC0"/>
    <w:rsid w:val="00C5080B"/>
    <w:rsid w:val="00C50B49"/>
    <w:rsid w:val="00C714B6"/>
    <w:rsid w:val="00C71A6B"/>
    <w:rsid w:val="00C744B5"/>
    <w:rsid w:val="00C859B1"/>
    <w:rsid w:val="00C936B8"/>
    <w:rsid w:val="00C97C31"/>
    <w:rsid w:val="00CA3945"/>
    <w:rsid w:val="00CB2372"/>
    <w:rsid w:val="00CB4BC9"/>
    <w:rsid w:val="00CC51B1"/>
    <w:rsid w:val="00CC51C3"/>
    <w:rsid w:val="00CC6A02"/>
    <w:rsid w:val="00CD29AF"/>
    <w:rsid w:val="00CE32DE"/>
    <w:rsid w:val="00CE609C"/>
    <w:rsid w:val="00CE7472"/>
    <w:rsid w:val="00CF3815"/>
    <w:rsid w:val="00D00C2F"/>
    <w:rsid w:val="00D01EFD"/>
    <w:rsid w:val="00D0281B"/>
    <w:rsid w:val="00D04EE2"/>
    <w:rsid w:val="00D1477E"/>
    <w:rsid w:val="00D20AF0"/>
    <w:rsid w:val="00D22A72"/>
    <w:rsid w:val="00D35748"/>
    <w:rsid w:val="00D40697"/>
    <w:rsid w:val="00D40DB2"/>
    <w:rsid w:val="00D608E1"/>
    <w:rsid w:val="00D71705"/>
    <w:rsid w:val="00D73414"/>
    <w:rsid w:val="00D7396D"/>
    <w:rsid w:val="00D77DFE"/>
    <w:rsid w:val="00D900D7"/>
    <w:rsid w:val="00D938B6"/>
    <w:rsid w:val="00DA663B"/>
    <w:rsid w:val="00DA66CB"/>
    <w:rsid w:val="00DB3128"/>
    <w:rsid w:val="00DB6EDC"/>
    <w:rsid w:val="00DC549C"/>
    <w:rsid w:val="00DC7BC4"/>
    <w:rsid w:val="00DE01B1"/>
    <w:rsid w:val="00DE230D"/>
    <w:rsid w:val="00DE395C"/>
    <w:rsid w:val="00DE69F1"/>
    <w:rsid w:val="00DE74C9"/>
    <w:rsid w:val="00DF17DC"/>
    <w:rsid w:val="00DF2E53"/>
    <w:rsid w:val="00DF3A58"/>
    <w:rsid w:val="00E0062F"/>
    <w:rsid w:val="00E0075C"/>
    <w:rsid w:val="00E04449"/>
    <w:rsid w:val="00E04739"/>
    <w:rsid w:val="00E05140"/>
    <w:rsid w:val="00E05F83"/>
    <w:rsid w:val="00E07A8C"/>
    <w:rsid w:val="00E137DA"/>
    <w:rsid w:val="00E160A2"/>
    <w:rsid w:val="00E21D2C"/>
    <w:rsid w:val="00E27902"/>
    <w:rsid w:val="00E30900"/>
    <w:rsid w:val="00E32665"/>
    <w:rsid w:val="00E34A45"/>
    <w:rsid w:val="00E45A14"/>
    <w:rsid w:val="00E468D8"/>
    <w:rsid w:val="00E47A6B"/>
    <w:rsid w:val="00E53DBF"/>
    <w:rsid w:val="00E5780F"/>
    <w:rsid w:val="00E62136"/>
    <w:rsid w:val="00E66E25"/>
    <w:rsid w:val="00E715C5"/>
    <w:rsid w:val="00E861A0"/>
    <w:rsid w:val="00E923A6"/>
    <w:rsid w:val="00E92A3F"/>
    <w:rsid w:val="00E93A05"/>
    <w:rsid w:val="00E93A53"/>
    <w:rsid w:val="00EB0384"/>
    <w:rsid w:val="00EB049D"/>
    <w:rsid w:val="00EB4FCE"/>
    <w:rsid w:val="00EB7527"/>
    <w:rsid w:val="00EC4BB7"/>
    <w:rsid w:val="00EC6105"/>
    <w:rsid w:val="00ED2C0F"/>
    <w:rsid w:val="00ED3AA3"/>
    <w:rsid w:val="00ED6846"/>
    <w:rsid w:val="00EE1031"/>
    <w:rsid w:val="00EE3342"/>
    <w:rsid w:val="00EE5548"/>
    <w:rsid w:val="00EF0203"/>
    <w:rsid w:val="00EF268E"/>
    <w:rsid w:val="00EF4BBB"/>
    <w:rsid w:val="00F0382E"/>
    <w:rsid w:val="00F04D50"/>
    <w:rsid w:val="00F0737F"/>
    <w:rsid w:val="00F11164"/>
    <w:rsid w:val="00F11D1E"/>
    <w:rsid w:val="00F1685F"/>
    <w:rsid w:val="00F16DB4"/>
    <w:rsid w:val="00F20707"/>
    <w:rsid w:val="00F2337A"/>
    <w:rsid w:val="00F239FD"/>
    <w:rsid w:val="00F23BFE"/>
    <w:rsid w:val="00F2489C"/>
    <w:rsid w:val="00F25466"/>
    <w:rsid w:val="00F270AB"/>
    <w:rsid w:val="00F37E1E"/>
    <w:rsid w:val="00F506D7"/>
    <w:rsid w:val="00F50985"/>
    <w:rsid w:val="00F50A1C"/>
    <w:rsid w:val="00F51EF2"/>
    <w:rsid w:val="00F54B4C"/>
    <w:rsid w:val="00F648FD"/>
    <w:rsid w:val="00F668C5"/>
    <w:rsid w:val="00F71528"/>
    <w:rsid w:val="00F74D95"/>
    <w:rsid w:val="00F82511"/>
    <w:rsid w:val="00F935B2"/>
    <w:rsid w:val="00F951E3"/>
    <w:rsid w:val="00FA0568"/>
    <w:rsid w:val="00FA3655"/>
    <w:rsid w:val="00FA4FF1"/>
    <w:rsid w:val="00FA604B"/>
    <w:rsid w:val="00FB3ABC"/>
    <w:rsid w:val="00FB5726"/>
    <w:rsid w:val="00FC115C"/>
    <w:rsid w:val="00FC3401"/>
    <w:rsid w:val="00FE57C6"/>
    <w:rsid w:val="00FE5A4E"/>
    <w:rsid w:val="00FF180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E32665"/>
    <w:rPr>
      <w:color w:val="0E2841" w:themeColor="text2"/>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1257504">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75090415">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a.black@maine.gov" TargetMode="External"/><Relationship Id="rId13" Type="http://schemas.openxmlformats.org/officeDocument/2006/relationships/hyperlink" Target="mailto:Richard.hewes@maine.go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maine.gov/sos/cec/rules/index.html" TargetMode="External"/><Relationship Id="rId12" Type="http://schemas.openxmlformats.org/officeDocument/2006/relationships/hyperlink" Target="mailto:Richard.hewes@maine.gov"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Michael.boardman@maine.gov"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ms.microsoft.com/meet/282766004849769?p=XNgqW8cQk7mx1G1Qbl" TargetMode="External"/><Relationship Id="rId5" Type="http://schemas.openxmlformats.org/officeDocument/2006/relationships/footnotes" Target="footnotes.xml"/><Relationship Id="rId15" Type="http://schemas.openxmlformats.org/officeDocument/2006/relationships/hyperlink" Target="mailto:Michael.boardman@maine.gov" TargetMode="External"/><Relationship Id="rId10" Type="http://schemas.openxmlformats.org/officeDocument/2006/relationships/hyperlink" Target="mailto:karla.black@maine.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nvestors.maine.gov" TargetMode="External"/><Relationship Id="rId14" Type="http://schemas.openxmlformats.org/officeDocument/2006/relationships/hyperlink" Target="mailto:Stacy.L.Bergendahl@maine.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684ACEA91443048BC30B63A015C363"/>
        <w:category>
          <w:name w:val="General"/>
          <w:gallery w:val="placeholder"/>
        </w:category>
        <w:types>
          <w:type w:val="bbPlcHdr"/>
        </w:types>
        <w:behaviors>
          <w:behavior w:val="content"/>
        </w:behaviors>
        <w:guid w:val="{423DF4ED-A3B9-4CDE-994B-3038C4B9AA6E}"/>
      </w:docPartPr>
      <w:docPartBody>
        <w:p w:rsidR="00BA4BAF" w:rsidRDefault="00F66A9F" w:rsidP="00F66A9F">
          <w:pPr>
            <w:pStyle w:val="BC684ACEA91443048BC30B63A015C363"/>
          </w:pPr>
          <w:r>
            <w:rPr>
              <w:rStyle w:val="PlaceholderText"/>
            </w:rPr>
            <w:t>Click or tap here to enter text.</w:t>
          </w:r>
        </w:p>
      </w:docPartBody>
    </w:docPart>
    <w:docPart>
      <w:docPartPr>
        <w:name w:val="43D16D639C50494D8370801DD8854266"/>
        <w:category>
          <w:name w:val="General"/>
          <w:gallery w:val="placeholder"/>
        </w:category>
        <w:types>
          <w:type w:val="bbPlcHdr"/>
        </w:types>
        <w:behaviors>
          <w:behavior w:val="content"/>
        </w:behaviors>
        <w:guid w:val="{708B7E7C-771D-496E-A57F-8FCF74512087}"/>
      </w:docPartPr>
      <w:docPartBody>
        <w:p w:rsidR="00BA4BAF" w:rsidRDefault="00F66A9F" w:rsidP="00F66A9F">
          <w:pPr>
            <w:pStyle w:val="43D16D639C50494D8370801DD8854266"/>
          </w:pPr>
          <w:r>
            <w:rPr>
              <w:rStyle w:val="PlaceholderText"/>
            </w:rPr>
            <w:t>Choose an item.</w:t>
          </w:r>
        </w:p>
      </w:docPartBody>
    </w:docPart>
    <w:docPart>
      <w:docPartPr>
        <w:name w:val="BBFF6721A74840FEB32255853975EB7F"/>
        <w:category>
          <w:name w:val="General"/>
          <w:gallery w:val="placeholder"/>
        </w:category>
        <w:types>
          <w:type w:val="bbPlcHdr"/>
        </w:types>
        <w:behaviors>
          <w:behavior w:val="content"/>
        </w:behaviors>
        <w:guid w:val="{FADCC714-CAB7-4266-A616-C5C1E4888BC6}"/>
      </w:docPartPr>
      <w:docPartBody>
        <w:p w:rsidR="00BA4BAF" w:rsidRDefault="00F66A9F" w:rsidP="00F66A9F">
          <w:pPr>
            <w:pStyle w:val="BBFF6721A74840FEB32255853975EB7F"/>
          </w:pPr>
          <w:r>
            <w:rPr>
              <w:rStyle w:val="PlaceholderText"/>
            </w:rPr>
            <w:t>Click or tap here to enter text.</w:t>
          </w:r>
        </w:p>
      </w:docPartBody>
    </w:docPart>
    <w:docPart>
      <w:docPartPr>
        <w:name w:val="2F601931ED654AB49EA327A1E2A50194"/>
        <w:category>
          <w:name w:val="General"/>
          <w:gallery w:val="placeholder"/>
        </w:category>
        <w:types>
          <w:type w:val="bbPlcHdr"/>
        </w:types>
        <w:behaviors>
          <w:behavior w:val="content"/>
        </w:behaviors>
        <w:guid w:val="{B41D43A1-1931-492C-A9CE-DE0B64897B0D}"/>
      </w:docPartPr>
      <w:docPartBody>
        <w:p w:rsidR="00BA4BAF" w:rsidRDefault="00F66A9F" w:rsidP="00F66A9F">
          <w:pPr>
            <w:pStyle w:val="2F601931ED654AB49EA327A1E2A50194"/>
          </w:pPr>
          <w:r>
            <w:rPr>
              <w:rStyle w:val="PlaceholderText"/>
            </w:rPr>
            <w:t>Click or tap here to enter text.</w:t>
          </w:r>
        </w:p>
      </w:docPartBody>
    </w:docPart>
    <w:docPart>
      <w:docPartPr>
        <w:name w:val="4BCF38B4A1F643DB8AD50A6A811444D4"/>
        <w:category>
          <w:name w:val="General"/>
          <w:gallery w:val="placeholder"/>
        </w:category>
        <w:types>
          <w:type w:val="bbPlcHdr"/>
        </w:types>
        <w:behaviors>
          <w:behavior w:val="content"/>
        </w:behaviors>
        <w:guid w:val="{53C3DCC7-1FFD-40DF-9535-D118C0DD2070}"/>
      </w:docPartPr>
      <w:docPartBody>
        <w:p w:rsidR="00BA4BAF" w:rsidRDefault="00F66A9F" w:rsidP="00F66A9F">
          <w:pPr>
            <w:pStyle w:val="4BCF38B4A1F643DB8AD50A6A811444D4"/>
          </w:pPr>
          <w:r>
            <w:rPr>
              <w:rStyle w:val="PlaceholderText"/>
            </w:rPr>
            <w:t>Click or tap here to enter text.</w:t>
          </w:r>
        </w:p>
      </w:docPartBody>
    </w:docPart>
    <w:docPart>
      <w:docPartPr>
        <w:name w:val="38FDFD601E7A49F1A90C47D5813994E4"/>
        <w:category>
          <w:name w:val="General"/>
          <w:gallery w:val="placeholder"/>
        </w:category>
        <w:types>
          <w:type w:val="bbPlcHdr"/>
        </w:types>
        <w:behaviors>
          <w:behavior w:val="content"/>
        </w:behaviors>
        <w:guid w:val="{6D6732F2-5BF9-49F8-93C0-26AF74E92092}"/>
      </w:docPartPr>
      <w:docPartBody>
        <w:p w:rsidR="00BA4BAF" w:rsidRDefault="00F66A9F" w:rsidP="00F66A9F">
          <w:pPr>
            <w:pStyle w:val="38FDFD601E7A49F1A90C47D5813994E4"/>
          </w:pPr>
          <w:r>
            <w:rPr>
              <w:rStyle w:val="PlaceholderText"/>
            </w:rPr>
            <w:t>Click or tap here to enter text.</w:t>
          </w:r>
        </w:p>
      </w:docPartBody>
    </w:docPart>
    <w:docPart>
      <w:docPartPr>
        <w:name w:val="859A330F59484901A789844FEECC89EA"/>
        <w:category>
          <w:name w:val="General"/>
          <w:gallery w:val="placeholder"/>
        </w:category>
        <w:types>
          <w:type w:val="bbPlcHdr"/>
        </w:types>
        <w:behaviors>
          <w:behavior w:val="content"/>
        </w:behaviors>
        <w:guid w:val="{04197D5C-71D8-4DBF-9B7A-34BE4E396A00}"/>
      </w:docPartPr>
      <w:docPartBody>
        <w:p w:rsidR="00BA4BAF" w:rsidRDefault="00F66A9F" w:rsidP="00F66A9F">
          <w:pPr>
            <w:pStyle w:val="859A330F59484901A789844FEECC89EA"/>
          </w:pPr>
          <w:r>
            <w:rPr>
              <w:rStyle w:val="PlaceholderText"/>
            </w:rPr>
            <w:t>Click or tap here to enter text.</w:t>
          </w:r>
        </w:p>
      </w:docPartBody>
    </w:docPart>
    <w:docPart>
      <w:docPartPr>
        <w:name w:val="6053B22E30E3480D8CE783E54C6E1EC5"/>
        <w:category>
          <w:name w:val="General"/>
          <w:gallery w:val="placeholder"/>
        </w:category>
        <w:types>
          <w:type w:val="bbPlcHdr"/>
        </w:types>
        <w:behaviors>
          <w:behavior w:val="content"/>
        </w:behaviors>
        <w:guid w:val="{C435E8C9-EC06-473D-9755-4F80185CBF1E}"/>
      </w:docPartPr>
      <w:docPartBody>
        <w:p w:rsidR="00BA4BAF" w:rsidRDefault="00F66A9F" w:rsidP="00F66A9F">
          <w:pPr>
            <w:pStyle w:val="6053B22E30E3480D8CE783E54C6E1EC5"/>
          </w:pPr>
          <w:r>
            <w:rPr>
              <w:rStyle w:val="PlaceholderText"/>
            </w:rPr>
            <w:t>Click or tap here to enter text.</w:t>
          </w:r>
        </w:p>
      </w:docPartBody>
    </w:docPart>
    <w:docPart>
      <w:docPartPr>
        <w:name w:val="92CE14AD326F4AAE9B89D71BD756B7E3"/>
        <w:category>
          <w:name w:val="General"/>
          <w:gallery w:val="placeholder"/>
        </w:category>
        <w:types>
          <w:type w:val="bbPlcHdr"/>
        </w:types>
        <w:behaviors>
          <w:behavior w:val="content"/>
        </w:behaviors>
        <w:guid w:val="{BFD7F717-B0C4-4A09-906E-6E7B45E1B8EC}"/>
      </w:docPartPr>
      <w:docPartBody>
        <w:p w:rsidR="00BA4BAF" w:rsidRDefault="00F66A9F" w:rsidP="00F66A9F">
          <w:pPr>
            <w:pStyle w:val="92CE14AD326F4AAE9B89D71BD756B7E3"/>
          </w:pPr>
          <w:r>
            <w:rPr>
              <w:rStyle w:val="PlaceholderText"/>
            </w:rPr>
            <w:t>Click or tap here to enter text.</w:t>
          </w:r>
        </w:p>
      </w:docPartBody>
    </w:docPart>
    <w:docPart>
      <w:docPartPr>
        <w:name w:val="7D8C6A81E2094E78B1C9E7850BF5F6C3"/>
        <w:category>
          <w:name w:val="General"/>
          <w:gallery w:val="placeholder"/>
        </w:category>
        <w:types>
          <w:type w:val="bbPlcHdr"/>
        </w:types>
        <w:behaviors>
          <w:behavior w:val="content"/>
        </w:behaviors>
        <w:guid w:val="{CCB623CC-E3E3-40C8-8248-A8F0878F8631}"/>
      </w:docPartPr>
      <w:docPartBody>
        <w:p w:rsidR="00572534" w:rsidRDefault="00117F22" w:rsidP="00117F22">
          <w:pPr>
            <w:pStyle w:val="7D8C6A81E2094E78B1C9E7850BF5F6C3"/>
          </w:pPr>
          <w:r>
            <w:rPr>
              <w:rStyle w:val="PlaceholderText"/>
            </w:rPr>
            <w:t>Click or tap here to enter text.</w:t>
          </w:r>
        </w:p>
      </w:docPartBody>
    </w:docPart>
    <w:docPart>
      <w:docPartPr>
        <w:name w:val="48441F17A5864F2A899309291E17FFE0"/>
        <w:category>
          <w:name w:val="General"/>
          <w:gallery w:val="placeholder"/>
        </w:category>
        <w:types>
          <w:type w:val="bbPlcHdr"/>
        </w:types>
        <w:behaviors>
          <w:behavior w:val="content"/>
        </w:behaviors>
        <w:guid w:val="{D18C0744-7A2C-4674-95D1-F94A697C66D9}"/>
      </w:docPartPr>
      <w:docPartBody>
        <w:p w:rsidR="00572534" w:rsidRDefault="00117F22" w:rsidP="00117F22">
          <w:pPr>
            <w:pStyle w:val="48441F17A5864F2A899309291E17FFE0"/>
          </w:pPr>
          <w:r>
            <w:rPr>
              <w:rStyle w:val="PlaceholderText"/>
            </w:rPr>
            <w:t>Click or tap here to enter text.</w:t>
          </w:r>
        </w:p>
      </w:docPartBody>
    </w:docPart>
    <w:docPart>
      <w:docPartPr>
        <w:name w:val="A6BEDC6BE31D4612AD03EFAA248DD5E9"/>
        <w:category>
          <w:name w:val="General"/>
          <w:gallery w:val="placeholder"/>
        </w:category>
        <w:types>
          <w:type w:val="bbPlcHdr"/>
        </w:types>
        <w:behaviors>
          <w:behavior w:val="content"/>
        </w:behaviors>
        <w:guid w:val="{AAC94844-04B8-4259-89A2-167EF94A8CA1}"/>
      </w:docPartPr>
      <w:docPartBody>
        <w:p w:rsidR="00572534" w:rsidRDefault="00117F22" w:rsidP="00117F22">
          <w:pPr>
            <w:pStyle w:val="A6BEDC6BE31D4612AD03EFAA248DD5E9"/>
          </w:pPr>
          <w:r>
            <w:rPr>
              <w:rStyle w:val="PlaceholderText"/>
            </w:rPr>
            <w:t>Click or tap here to enter text.</w:t>
          </w:r>
        </w:p>
      </w:docPartBody>
    </w:docPart>
    <w:docPart>
      <w:docPartPr>
        <w:name w:val="672317F03CEC48E0BAEE0A7D1F8FEDA5"/>
        <w:category>
          <w:name w:val="General"/>
          <w:gallery w:val="placeholder"/>
        </w:category>
        <w:types>
          <w:type w:val="bbPlcHdr"/>
        </w:types>
        <w:behaviors>
          <w:behavior w:val="content"/>
        </w:behaviors>
        <w:guid w:val="{C692F927-4F6B-4523-8761-A0CFD93AE626}"/>
      </w:docPartPr>
      <w:docPartBody>
        <w:p w:rsidR="00572534" w:rsidRDefault="00117F22" w:rsidP="00117F22">
          <w:pPr>
            <w:pStyle w:val="672317F03CEC48E0BAEE0A7D1F8FEDA5"/>
          </w:pPr>
          <w:r>
            <w:rPr>
              <w:rStyle w:val="PlaceholderText"/>
            </w:rPr>
            <w:t>Click or tap here to enter text.</w:t>
          </w:r>
        </w:p>
      </w:docPartBody>
    </w:docPart>
    <w:docPart>
      <w:docPartPr>
        <w:name w:val="F616E169D0B1483C96CBDB1BA687F5C3"/>
        <w:category>
          <w:name w:val="General"/>
          <w:gallery w:val="placeholder"/>
        </w:category>
        <w:types>
          <w:type w:val="bbPlcHdr"/>
        </w:types>
        <w:behaviors>
          <w:behavior w:val="content"/>
        </w:behaviors>
        <w:guid w:val="{BCDB7D38-0912-4732-ACF8-A4BEBA82F809}"/>
      </w:docPartPr>
      <w:docPartBody>
        <w:p w:rsidR="00572534" w:rsidRDefault="00117F22" w:rsidP="00117F22">
          <w:pPr>
            <w:pStyle w:val="F616E169D0B1483C96CBDB1BA687F5C3"/>
          </w:pPr>
          <w:r>
            <w:rPr>
              <w:rStyle w:val="PlaceholderText"/>
            </w:rPr>
            <w:t>Click or tap here to enter text.</w:t>
          </w:r>
        </w:p>
      </w:docPartBody>
    </w:docPart>
    <w:docPart>
      <w:docPartPr>
        <w:name w:val="6BACE23ECFF24509BF12400487E6C5B5"/>
        <w:category>
          <w:name w:val="General"/>
          <w:gallery w:val="placeholder"/>
        </w:category>
        <w:types>
          <w:type w:val="bbPlcHdr"/>
        </w:types>
        <w:behaviors>
          <w:behavior w:val="content"/>
        </w:behaviors>
        <w:guid w:val="{330848F3-9E57-421C-B6E0-AC658D09BD03}"/>
      </w:docPartPr>
      <w:docPartBody>
        <w:p w:rsidR="00572534" w:rsidRDefault="00117F22" w:rsidP="00117F22">
          <w:pPr>
            <w:pStyle w:val="6BACE23ECFF24509BF12400487E6C5B5"/>
          </w:pPr>
          <w:r>
            <w:rPr>
              <w:rStyle w:val="PlaceholderText"/>
            </w:rPr>
            <w:t>Click or tap here to enter text.</w:t>
          </w:r>
        </w:p>
      </w:docPartBody>
    </w:docPart>
    <w:docPart>
      <w:docPartPr>
        <w:name w:val="9DE98384175B4C73B54D3CB254C4E23B"/>
        <w:category>
          <w:name w:val="General"/>
          <w:gallery w:val="placeholder"/>
        </w:category>
        <w:types>
          <w:type w:val="bbPlcHdr"/>
        </w:types>
        <w:behaviors>
          <w:behavior w:val="content"/>
        </w:behaviors>
        <w:guid w:val="{495390AD-A585-4848-9134-B64E61007B8D}"/>
      </w:docPartPr>
      <w:docPartBody>
        <w:p w:rsidR="00572534" w:rsidRDefault="00117F22" w:rsidP="00117F22">
          <w:pPr>
            <w:pStyle w:val="9DE98384175B4C73B54D3CB254C4E23B"/>
          </w:pPr>
          <w:r>
            <w:rPr>
              <w:rStyle w:val="PlaceholderText"/>
            </w:rPr>
            <w:t>Click or tap here to enter text.</w:t>
          </w:r>
        </w:p>
      </w:docPartBody>
    </w:docPart>
    <w:docPart>
      <w:docPartPr>
        <w:name w:val="1F4FB5CE1ADA4CCDA3966E82CE1ED09E"/>
        <w:category>
          <w:name w:val="General"/>
          <w:gallery w:val="placeholder"/>
        </w:category>
        <w:types>
          <w:type w:val="bbPlcHdr"/>
        </w:types>
        <w:behaviors>
          <w:behavior w:val="content"/>
        </w:behaviors>
        <w:guid w:val="{E91FBE0B-1BAF-4D48-8304-8B1C6AF1EDC4}"/>
      </w:docPartPr>
      <w:docPartBody>
        <w:p w:rsidR="00572534" w:rsidRDefault="00117F22" w:rsidP="00117F22">
          <w:pPr>
            <w:pStyle w:val="1F4FB5CE1ADA4CCDA3966E82CE1ED09E"/>
          </w:pPr>
          <w:r>
            <w:rPr>
              <w:rStyle w:val="PlaceholderText"/>
            </w:rPr>
            <w:t>Click or tap here to enter text.</w:t>
          </w:r>
        </w:p>
      </w:docPartBody>
    </w:docPart>
    <w:docPart>
      <w:docPartPr>
        <w:name w:val="EBBF3F5209F04CFBA46E2970E77700F4"/>
        <w:category>
          <w:name w:val="General"/>
          <w:gallery w:val="placeholder"/>
        </w:category>
        <w:types>
          <w:type w:val="bbPlcHdr"/>
        </w:types>
        <w:behaviors>
          <w:behavior w:val="content"/>
        </w:behaviors>
        <w:guid w:val="{E13BC61D-C6FC-425B-AE13-7EB8256F43FB}"/>
      </w:docPartPr>
      <w:docPartBody>
        <w:p w:rsidR="00572534" w:rsidRDefault="00117F22" w:rsidP="00117F22">
          <w:pPr>
            <w:pStyle w:val="EBBF3F5209F04CFBA46E2970E77700F4"/>
          </w:pPr>
          <w:r>
            <w:rPr>
              <w:rStyle w:val="PlaceholderText"/>
            </w:rPr>
            <w:t>Click or tap here to enter text.</w:t>
          </w:r>
        </w:p>
      </w:docPartBody>
    </w:docPart>
    <w:docPart>
      <w:docPartPr>
        <w:name w:val="8DAB081221EC43EF85C20CEB734C5C3F"/>
        <w:category>
          <w:name w:val="General"/>
          <w:gallery w:val="placeholder"/>
        </w:category>
        <w:types>
          <w:type w:val="bbPlcHdr"/>
        </w:types>
        <w:behaviors>
          <w:behavior w:val="content"/>
        </w:behaviors>
        <w:guid w:val="{25A1463F-95E4-4786-ACC1-4DA07E143E60}"/>
      </w:docPartPr>
      <w:docPartBody>
        <w:p w:rsidR="00572534" w:rsidRDefault="00117F22" w:rsidP="00117F22">
          <w:pPr>
            <w:pStyle w:val="8DAB081221EC43EF85C20CEB734C5C3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25"/>
    <w:rsid w:val="0007257E"/>
    <w:rsid w:val="000B6F54"/>
    <w:rsid w:val="00114F32"/>
    <w:rsid w:val="00117F22"/>
    <w:rsid w:val="001E25E2"/>
    <w:rsid w:val="00223838"/>
    <w:rsid w:val="00384C95"/>
    <w:rsid w:val="00473C6D"/>
    <w:rsid w:val="0049145D"/>
    <w:rsid w:val="0051432F"/>
    <w:rsid w:val="00572534"/>
    <w:rsid w:val="005F5E86"/>
    <w:rsid w:val="00687E00"/>
    <w:rsid w:val="007F5A00"/>
    <w:rsid w:val="009533AD"/>
    <w:rsid w:val="009A4E46"/>
    <w:rsid w:val="00A353A0"/>
    <w:rsid w:val="00A74E2B"/>
    <w:rsid w:val="00AB1D15"/>
    <w:rsid w:val="00BA4BAF"/>
    <w:rsid w:val="00CA0525"/>
    <w:rsid w:val="00CE7472"/>
    <w:rsid w:val="00D467EF"/>
    <w:rsid w:val="00D73414"/>
    <w:rsid w:val="00E41C05"/>
    <w:rsid w:val="00E74E0E"/>
    <w:rsid w:val="00F6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F22"/>
  </w:style>
  <w:style w:type="paragraph" w:customStyle="1" w:styleId="250359E5D0874EA9B5FBB0E37BDA5824">
    <w:name w:val="250359E5D0874EA9B5FBB0E37BDA5824"/>
    <w:rsid w:val="00CA0525"/>
  </w:style>
  <w:style w:type="paragraph" w:customStyle="1" w:styleId="1FB48D92128B43C7801C5A1DFEBC2D88">
    <w:name w:val="1FB48D92128B43C7801C5A1DFEBC2D88"/>
    <w:rsid w:val="00CA0525"/>
  </w:style>
  <w:style w:type="paragraph" w:customStyle="1" w:styleId="C6F54B83AC9D417AA0DD20BB23E6C240">
    <w:name w:val="C6F54B83AC9D417AA0DD20BB23E6C240"/>
    <w:rsid w:val="00CA0525"/>
  </w:style>
  <w:style w:type="paragraph" w:customStyle="1" w:styleId="8785B0451AC4473CB6EB169F15DD594D">
    <w:name w:val="8785B0451AC4473CB6EB169F15DD594D"/>
    <w:rsid w:val="00CA0525"/>
  </w:style>
  <w:style w:type="paragraph" w:customStyle="1" w:styleId="0A7D27C04D0E40D2A422D7B163D16B19">
    <w:name w:val="0A7D27C04D0E40D2A422D7B163D16B19"/>
    <w:rsid w:val="00CA0525"/>
  </w:style>
  <w:style w:type="paragraph" w:customStyle="1" w:styleId="6709ABC378AD4FF0B6788FE53D0B20EA">
    <w:name w:val="6709ABC378AD4FF0B6788FE53D0B20EA"/>
    <w:rsid w:val="00CA0525"/>
  </w:style>
  <w:style w:type="paragraph" w:customStyle="1" w:styleId="84C90556F5474C74913D9E1804B02616">
    <w:name w:val="84C90556F5474C74913D9E1804B02616"/>
    <w:rsid w:val="00CA0525"/>
  </w:style>
  <w:style w:type="paragraph" w:customStyle="1" w:styleId="88F91D27E45E4BC5BC70FA1B4F7B032D">
    <w:name w:val="88F91D27E45E4BC5BC70FA1B4F7B032D"/>
    <w:rsid w:val="00CA0525"/>
  </w:style>
  <w:style w:type="paragraph" w:customStyle="1" w:styleId="E61F30B6806D4F729BE6D147E58D3696">
    <w:name w:val="E61F30B6806D4F729BE6D147E58D3696"/>
    <w:rsid w:val="00CA0525"/>
  </w:style>
  <w:style w:type="paragraph" w:customStyle="1" w:styleId="BE4F8D7BD1C743ABA031EEA75C73B7B8">
    <w:name w:val="BE4F8D7BD1C743ABA031EEA75C73B7B8"/>
    <w:rsid w:val="00CA0525"/>
  </w:style>
  <w:style w:type="paragraph" w:customStyle="1" w:styleId="6EE18C66294F4E52963F43E5B7B211D6">
    <w:name w:val="6EE18C66294F4E52963F43E5B7B211D6"/>
    <w:rsid w:val="00CA0525"/>
  </w:style>
  <w:style w:type="paragraph" w:customStyle="1" w:styleId="BB6DA949E7964B3488ABC070E956238A">
    <w:name w:val="BB6DA949E7964B3488ABC070E956238A"/>
    <w:rsid w:val="00CA0525"/>
  </w:style>
  <w:style w:type="paragraph" w:customStyle="1" w:styleId="44B197D4952547A9893CC5924C399268">
    <w:name w:val="44B197D4952547A9893CC5924C399268"/>
    <w:rsid w:val="00CA0525"/>
  </w:style>
  <w:style w:type="paragraph" w:customStyle="1" w:styleId="9E6BA91500994DC79CECF2280A64568B">
    <w:name w:val="9E6BA91500994DC79CECF2280A64568B"/>
    <w:rsid w:val="00CA0525"/>
  </w:style>
  <w:style w:type="paragraph" w:customStyle="1" w:styleId="BC684ACEA91443048BC30B63A015C363">
    <w:name w:val="BC684ACEA91443048BC30B63A015C363"/>
    <w:rsid w:val="00F66A9F"/>
  </w:style>
  <w:style w:type="paragraph" w:customStyle="1" w:styleId="43D16D639C50494D8370801DD8854266">
    <w:name w:val="43D16D639C50494D8370801DD8854266"/>
    <w:rsid w:val="00F66A9F"/>
  </w:style>
  <w:style w:type="paragraph" w:customStyle="1" w:styleId="BBFF6721A74840FEB32255853975EB7F">
    <w:name w:val="BBFF6721A74840FEB32255853975EB7F"/>
    <w:rsid w:val="00F66A9F"/>
  </w:style>
  <w:style w:type="paragraph" w:customStyle="1" w:styleId="2F601931ED654AB49EA327A1E2A50194">
    <w:name w:val="2F601931ED654AB49EA327A1E2A50194"/>
    <w:rsid w:val="00F66A9F"/>
  </w:style>
  <w:style w:type="paragraph" w:customStyle="1" w:styleId="4BCF38B4A1F643DB8AD50A6A811444D4">
    <w:name w:val="4BCF38B4A1F643DB8AD50A6A811444D4"/>
    <w:rsid w:val="00F66A9F"/>
  </w:style>
  <w:style w:type="paragraph" w:customStyle="1" w:styleId="7D8C6A81E2094E78B1C9E7850BF5F6C3">
    <w:name w:val="7D8C6A81E2094E78B1C9E7850BF5F6C3"/>
    <w:rsid w:val="00117F22"/>
  </w:style>
  <w:style w:type="paragraph" w:customStyle="1" w:styleId="38FDFD601E7A49F1A90C47D5813994E4">
    <w:name w:val="38FDFD601E7A49F1A90C47D5813994E4"/>
    <w:rsid w:val="00F66A9F"/>
  </w:style>
  <w:style w:type="paragraph" w:customStyle="1" w:styleId="859A330F59484901A789844FEECC89EA">
    <w:name w:val="859A330F59484901A789844FEECC89EA"/>
    <w:rsid w:val="00F66A9F"/>
  </w:style>
  <w:style w:type="paragraph" w:customStyle="1" w:styleId="48441F17A5864F2A899309291E17FFE0">
    <w:name w:val="48441F17A5864F2A899309291E17FFE0"/>
    <w:rsid w:val="00117F22"/>
  </w:style>
  <w:style w:type="paragraph" w:customStyle="1" w:styleId="6053B22E30E3480D8CE783E54C6E1EC5">
    <w:name w:val="6053B22E30E3480D8CE783E54C6E1EC5"/>
    <w:rsid w:val="00F66A9F"/>
  </w:style>
  <w:style w:type="paragraph" w:customStyle="1" w:styleId="92CE14AD326F4AAE9B89D71BD756B7E3">
    <w:name w:val="92CE14AD326F4AAE9B89D71BD756B7E3"/>
    <w:rsid w:val="00F66A9F"/>
  </w:style>
  <w:style w:type="paragraph" w:customStyle="1" w:styleId="A6BEDC6BE31D4612AD03EFAA248DD5E9">
    <w:name w:val="A6BEDC6BE31D4612AD03EFAA248DD5E9"/>
    <w:rsid w:val="00117F22"/>
  </w:style>
  <w:style w:type="paragraph" w:customStyle="1" w:styleId="672317F03CEC48E0BAEE0A7D1F8FEDA5">
    <w:name w:val="672317F03CEC48E0BAEE0A7D1F8FEDA5"/>
    <w:rsid w:val="00117F22"/>
  </w:style>
  <w:style w:type="paragraph" w:customStyle="1" w:styleId="F616E169D0B1483C96CBDB1BA687F5C3">
    <w:name w:val="F616E169D0B1483C96CBDB1BA687F5C3"/>
    <w:rsid w:val="00117F22"/>
  </w:style>
  <w:style w:type="paragraph" w:customStyle="1" w:styleId="6BACE23ECFF24509BF12400487E6C5B5">
    <w:name w:val="6BACE23ECFF24509BF12400487E6C5B5"/>
    <w:rsid w:val="00117F22"/>
  </w:style>
  <w:style w:type="paragraph" w:customStyle="1" w:styleId="9DE98384175B4C73B54D3CB254C4E23B">
    <w:name w:val="9DE98384175B4C73B54D3CB254C4E23B"/>
    <w:rsid w:val="00117F22"/>
  </w:style>
  <w:style w:type="paragraph" w:customStyle="1" w:styleId="1F4FB5CE1ADA4CCDA3966E82CE1ED09E">
    <w:name w:val="1F4FB5CE1ADA4CCDA3966E82CE1ED09E"/>
    <w:rsid w:val="00117F22"/>
  </w:style>
  <w:style w:type="paragraph" w:customStyle="1" w:styleId="EBBF3F5209F04CFBA46E2970E77700F4">
    <w:name w:val="EBBF3F5209F04CFBA46E2970E77700F4"/>
    <w:rsid w:val="00117F22"/>
  </w:style>
  <w:style w:type="paragraph" w:customStyle="1" w:styleId="8DAB081221EC43EF85C20CEB734C5C3F">
    <w:name w:val="8DAB081221EC43EF85C20CEB734C5C3F"/>
    <w:rsid w:val="00117F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2380</TotalTime>
  <Pages>4</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177</cp:revision>
  <dcterms:created xsi:type="dcterms:W3CDTF">2025-12-11T13:17:00Z</dcterms:created>
  <dcterms:modified xsi:type="dcterms:W3CDTF">2026-09-15T19:57:00Z</dcterms:modified>
</cp:coreProperties>
</file>